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565" w:rsidRDefault="00F44962" w:rsidP="00995B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642444">
        <w:rPr>
          <w:b/>
          <w:sz w:val="28"/>
          <w:szCs w:val="28"/>
        </w:rPr>
        <w:t>римерный п</w:t>
      </w:r>
      <w:r>
        <w:rPr>
          <w:b/>
          <w:sz w:val="28"/>
          <w:szCs w:val="28"/>
        </w:rPr>
        <w:t xml:space="preserve">еречень документов, образующихся в деятельности органов местного самоуправления </w:t>
      </w:r>
      <w:r w:rsidR="007349A4">
        <w:rPr>
          <w:b/>
          <w:sz w:val="28"/>
          <w:szCs w:val="28"/>
        </w:rPr>
        <w:t xml:space="preserve">по реализации полномочий </w:t>
      </w:r>
      <w:r>
        <w:rPr>
          <w:b/>
          <w:sz w:val="28"/>
          <w:szCs w:val="28"/>
        </w:rPr>
        <w:t>в сфере архитектуры и градостроительства</w:t>
      </w:r>
      <w:r w:rsidR="00785FCC">
        <w:rPr>
          <w:b/>
          <w:sz w:val="28"/>
          <w:szCs w:val="28"/>
        </w:rPr>
        <w:t>, с указанием сроков хранения</w:t>
      </w:r>
    </w:p>
    <w:p w:rsidR="00BF50BB" w:rsidRDefault="00BF50BB" w:rsidP="00995B78">
      <w:pPr>
        <w:jc w:val="center"/>
        <w:rPr>
          <w:b/>
          <w:sz w:val="16"/>
          <w:szCs w:val="16"/>
        </w:rPr>
      </w:pPr>
    </w:p>
    <w:p w:rsidR="0084354E" w:rsidRDefault="0084354E" w:rsidP="00995B78">
      <w:pPr>
        <w:jc w:val="center"/>
        <w:rPr>
          <w:b/>
          <w:sz w:val="16"/>
          <w:szCs w:val="16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8083"/>
        <w:gridCol w:w="1270"/>
        <w:gridCol w:w="2135"/>
        <w:gridCol w:w="2974"/>
      </w:tblGrid>
      <w:tr w:rsidR="002956ED" w:rsidRPr="007D6942" w:rsidTr="0016538E">
        <w:trPr>
          <w:trHeight w:val="505"/>
        </w:trPr>
        <w:tc>
          <w:tcPr>
            <w:tcW w:w="530" w:type="dxa"/>
          </w:tcPr>
          <w:p w:rsidR="002956ED" w:rsidRPr="007D6942" w:rsidRDefault="002956ED" w:rsidP="000C066A">
            <w:r w:rsidRPr="007D6942">
              <w:t>№</w:t>
            </w:r>
          </w:p>
        </w:tc>
        <w:tc>
          <w:tcPr>
            <w:tcW w:w="8083" w:type="dxa"/>
          </w:tcPr>
          <w:p w:rsidR="002956ED" w:rsidRPr="007D6942" w:rsidRDefault="002956ED" w:rsidP="00641565">
            <w:pPr>
              <w:jc w:val="center"/>
            </w:pPr>
            <w:r w:rsidRPr="007D6942">
              <w:t>Заголовки дел (документов)</w:t>
            </w:r>
          </w:p>
        </w:tc>
        <w:tc>
          <w:tcPr>
            <w:tcW w:w="1270" w:type="dxa"/>
          </w:tcPr>
          <w:p w:rsidR="002956ED" w:rsidRPr="0051049E" w:rsidRDefault="002956ED" w:rsidP="006415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документа</w:t>
            </w:r>
          </w:p>
        </w:tc>
        <w:tc>
          <w:tcPr>
            <w:tcW w:w="2135" w:type="dxa"/>
          </w:tcPr>
          <w:p w:rsidR="002956ED" w:rsidRPr="007D6942" w:rsidRDefault="002956ED" w:rsidP="00641565">
            <w:pPr>
              <w:jc w:val="center"/>
            </w:pPr>
            <w:r w:rsidRPr="0051049E">
              <w:rPr>
                <w:sz w:val="20"/>
                <w:szCs w:val="20"/>
              </w:rPr>
              <w:t>Срок хранения и № статьи по Перечню</w:t>
            </w:r>
          </w:p>
        </w:tc>
        <w:tc>
          <w:tcPr>
            <w:tcW w:w="2974" w:type="dxa"/>
          </w:tcPr>
          <w:p w:rsidR="002956ED" w:rsidRPr="007D6942" w:rsidRDefault="002956ED" w:rsidP="00641565">
            <w:pPr>
              <w:jc w:val="center"/>
            </w:pPr>
            <w:r w:rsidRPr="007D6942">
              <w:t>Примечание</w:t>
            </w:r>
          </w:p>
        </w:tc>
      </w:tr>
      <w:tr w:rsidR="0084354E" w:rsidRPr="0084354E" w:rsidTr="002F4F1D">
        <w:tc>
          <w:tcPr>
            <w:tcW w:w="530" w:type="dxa"/>
            <w:vAlign w:val="center"/>
          </w:tcPr>
          <w:p w:rsidR="0084354E" w:rsidRPr="0084354E" w:rsidRDefault="0084354E" w:rsidP="002F4F1D">
            <w:pPr>
              <w:jc w:val="center"/>
            </w:pPr>
            <w:r w:rsidRPr="0084354E">
              <w:t>1</w:t>
            </w:r>
          </w:p>
        </w:tc>
        <w:tc>
          <w:tcPr>
            <w:tcW w:w="8083" w:type="dxa"/>
            <w:vAlign w:val="center"/>
          </w:tcPr>
          <w:p w:rsidR="0084354E" w:rsidRPr="0084354E" w:rsidRDefault="0084354E" w:rsidP="002F4F1D">
            <w:pPr>
              <w:jc w:val="center"/>
            </w:pPr>
            <w:r w:rsidRPr="0084354E">
              <w:t>2</w:t>
            </w:r>
          </w:p>
        </w:tc>
        <w:tc>
          <w:tcPr>
            <w:tcW w:w="1270" w:type="dxa"/>
            <w:vAlign w:val="center"/>
          </w:tcPr>
          <w:p w:rsidR="0084354E" w:rsidRPr="0084354E" w:rsidRDefault="0084354E" w:rsidP="002F4F1D">
            <w:pPr>
              <w:jc w:val="center"/>
            </w:pPr>
            <w:r w:rsidRPr="0084354E">
              <w:t>3</w:t>
            </w:r>
          </w:p>
        </w:tc>
        <w:tc>
          <w:tcPr>
            <w:tcW w:w="2135" w:type="dxa"/>
            <w:vAlign w:val="center"/>
          </w:tcPr>
          <w:p w:rsidR="0084354E" w:rsidRPr="0084354E" w:rsidRDefault="0084354E" w:rsidP="002F4F1D">
            <w:pPr>
              <w:jc w:val="center"/>
            </w:pPr>
            <w:r w:rsidRPr="0084354E">
              <w:t>4</w:t>
            </w:r>
          </w:p>
        </w:tc>
        <w:tc>
          <w:tcPr>
            <w:tcW w:w="2974" w:type="dxa"/>
            <w:vAlign w:val="center"/>
          </w:tcPr>
          <w:p w:rsidR="0084354E" w:rsidRPr="0084354E" w:rsidRDefault="0084354E" w:rsidP="002F4F1D">
            <w:pPr>
              <w:jc w:val="center"/>
            </w:pPr>
            <w:r w:rsidRPr="0084354E">
              <w:t>5</w:t>
            </w:r>
          </w:p>
        </w:tc>
      </w:tr>
      <w:tr w:rsidR="002956ED" w:rsidRPr="007D6942" w:rsidTr="000C066A">
        <w:tc>
          <w:tcPr>
            <w:tcW w:w="530" w:type="dxa"/>
          </w:tcPr>
          <w:p w:rsidR="002956ED" w:rsidRPr="007D6942" w:rsidRDefault="002956ED" w:rsidP="000C066A"/>
        </w:tc>
        <w:tc>
          <w:tcPr>
            <w:tcW w:w="9353" w:type="dxa"/>
            <w:gridSpan w:val="2"/>
          </w:tcPr>
          <w:p w:rsidR="002956ED" w:rsidRPr="007D6942" w:rsidRDefault="002956ED" w:rsidP="002956ED">
            <w:r w:rsidRPr="00D70081">
              <w:rPr>
                <w:b/>
              </w:rPr>
              <w:t>Документы по территориальному планированию и внесению изменений в них</w:t>
            </w:r>
          </w:p>
        </w:tc>
        <w:tc>
          <w:tcPr>
            <w:tcW w:w="2135" w:type="dxa"/>
          </w:tcPr>
          <w:p w:rsidR="002956ED" w:rsidRDefault="002956ED" w:rsidP="00641565">
            <w:pPr>
              <w:jc w:val="center"/>
            </w:pPr>
          </w:p>
        </w:tc>
        <w:tc>
          <w:tcPr>
            <w:tcW w:w="2974" w:type="dxa"/>
          </w:tcPr>
          <w:p w:rsidR="002956ED" w:rsidRPr="007D6942" w:rsidRDefault="002956ED" w:rsidP="002956ED">
            <w:pPr>
              <w:jc w:val="center"/>
            </w:pPr>
          </w:p>
        </w:tc>
      </w:tr>
      <w:tr w:rsidR="002956ED" w:rsidRPr="007D6942" w:rsidTr="002956ED">
        <w:tc>
          <w:tcPr>
            <w:tcW w:w="530" w:type="dxa"/>
          </w:tcPr>
          <w:p w:rsidR="002956ED" w:rsidRPr="007D6942" w:rsidRDefault="002956ED" w:rsidP="00641565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8083" w:type="dxa"/>
          </w:tcPr>
          <w:p w:rsidR="002956ED" w:rsidRPr="007D6942" w:rsidRDefault="002956ED" w:rsidP="000C066A">
            <w:r w:rsidRPr="007D6942">
              <w:t>Схемы территориального планирования муниципальных районов</w:t>
            </w:r>
          </w:p>
        </w:tc>
        <w:tc>
          <w:tcPr>
            <w:tcW w:w="1270" w:type="dxa"/>
          </w:tcPr>
          <w:p w:rsidR="002956ED" w:rsidRPr="007D6942" w:rsidRDefault="002956ED" w:rsidP="00641565">
            <w:pPr>
              <w:jc w:val="center"/>
            </w:pPr>
            <w:r w:rsidRPr="007D6942">
              <w:t>НТД</w:t>
            </w:r>
          </w:p>
        </w:tc>
        <w:tc>
          <w:tcPr>
            <w:tcW w:w="2135" w:type="dxa"/>
          </w:tcPr>
          <w:p w:rsidR="002956ED" w:rsidRPr="00734675" w:rsidRDefault="002956ED" w:rsidP="000C066A">
            <w:pPr>
              <w:jc w:val="center"/>
            </w:pPr>
            <w:r w:rsidRPr="00734675">
              <w:t>Пост</w:t>
            </w:r>
            <w:r w:rsidR="004C2199" w:rsidRPr="00734675">
              <w:t>оянно</w:t>
            </w:r>
          </w:p>
          <w:p w:rsidR="004C2199" w:rsidRPr="00734675" w:rsidRDefault="004C2199" w:rsidP="00040FBC">
            <w:pPr>
              <w:jc w:val="center"/>
            </w:pPr>
            <w:r w:rsidRPr="00734675">
              <w:t>ст.</w:t>
            </w:r>
            <w:r w:rsidR="00040FBC" w:rsidRPr="00734675">
              <w:t>521</w:t>
            </w:r>
            <w:r w:rsidRPr="00734675">
              <w:t xml:space="preserve"> ПТАД</w:t>
            </w:r>
          </w:p>
        </w:tc>
        <w:tc>
          <w:tcPr>
            <w:tcW w:w="2974" w:type="dxa"/>
          </w:tcPr>
          <w:p w:rsidR="002956ED" w:rsidRPr="007D6942" w:rsidRDefault="002956ED" w:rsidP="00632BC5">
            <w:pPr>
              <w:jc w:val="center"/>
            </w:pPr>
            <w:r w:rsidRPr="007D6942">
              <w:t xml:space="preserve">Ст.19 </w:t>
            </w:r>
            <w:proofErr w:type="spellStart"/>
            <w:r w:rsidRPr="007D6942">
              <w:t>ГрК</w:t>
            </w:r>
            <w:proofErr w:type="spellEnd"/>
          </w:p>
          <w:p w:rsidR="002956ED" w:rsidRPr="00F44962" w:rsidRDefault="002956ED" w:rsidP="00632BC5">
            <w:pPr>
              <w:jc w:val="center"/>
              <w:rPr>
                <w:sz w:val="20"/>
                <w:szCs w:val="20"/>
              </w:rPr>
            </w:pPr>
            <w:r w:rsidRPr="00F44962">
              <w:rPr>
                <w:sz w:val="20"/>
                <w:szCs w:val="20"/>
              </w:rPr>
              <w:t xml:space="preserve">утверждаются </w:t>
            </w:r>
            <w:proofErr w:type="spellStart"/>
            <w:proofErr w:type="gramStart"/>
            <w:r w:rsidRPr="00F44962">
              <w:rPr>
                <w:sz w:val="20"/>
                <w:szCs w:val="20"/>
              </w:rPr>
              <w:t>представи</w:t>
            </w:r>
            <w:proofErr w:type="spellEnd"/>
            <w:r w:rsidR="00C71D33">
              <w:rPr>
                <w:sz w:val="20"/>
                <w:szCs w:val="20"/>
              </w:rPr>
              <w:t>-</w:t>
            </w:r>
            <w:r w:rsidRPr="00F44962">
              <w:rPr>
                <w:sz w:val="20"/>
                <w:szCs w:val="20"/>
              </w:rPr>
              <w:t>тельным</w:t>
            </w:r>
            <w:proofErr w:type="gramEnd"/>
            <w:r w:rsidRPr="00F44962">
              <w:rPr>
                <w:sz w:val="20"/>
                <w:szCs w:val="20"/>
              </w:rPr>
              <w:t xml:space="preserve"> органом МСУ</w:t>
            </w:r>
          </w:p>
        </w:tc>
      </w:tr>
      <w:tr w:rsidR="002956ED" w:rsidRPr="006F751A" w:rsidTr="002956ED">
        <w:tc>
          <w:tcPr>
            <w:tcW w:w="530" w:type="dxa"/>
          </w:tcPr>
          <w:p w:rsidR="002956ED" w:rsidRPr="006F751A" w:rsidRDefault="002956ED" w:rsidP="00641565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8083" w:type="dxa"/>
          </w:tcPr>
          <w:p w:rsidR="002956ED" w:rsidRPr="006F751A" w:rsidRDefault="002956ED" w:rsidP="000C066A">
            <w:pPr>
              <w:rPr>
                <w:spacing w:val="2"/>
                <w:shd w:val="clear" w:color="auto" w:fill="FFFFFF"/>
              </w:rPr>
            </w:pPr>
            <w:r w:rsidRPr="006F751A">
              <w:rPr>
                <w:spacing w:val="2"/>
                <w:shd w:val="clear" w:color="auto" w:fill="FFFFFF"/>
              </w:rPr>
              <w:t>Генеральные планы поселений городских округов</w:t>
            </w:r>
          </w:p>
        </w:tc>
        <w:tc>
          <w:tcPr>
            <w:tcW w:w="1270" w:type="dxa"/>
          </w:tcPr>
          <w:p w:rsidR="002956ED" w:rsidRPr="006F751A" w:rsidRDefault="007349A4" w:rsidP="00641565">
            <w:pPr>
              <w:jc w:val="center"/>
            </w:pPr>
            <w:r w:rsidRPr="007D6942">
              <w:t>НТД</w:t>
            </w:r>
          </w:p>
        </w:tc>
        <w:tc>
          <w:tcPr>
            <w:tcW w:w="2135" w:type="dxa"/>
          </w:tcPr>
          <w:p w:rsidR="004C2199" w:rsidRPr="00734675" w:rsidRDefault="004C2199" w:rsidP="004C2199">
            <w:pPr>
              <w:jc w:val="center"/>
            </w:pPr>
            <w:r w:rsidRPr="00734675">
              <w:t>Постоянно</w:t>
            </w:r>
          </w:p>
          <w:p w:rsidR="002956ED" w:rsidRPr="00734675" w:rsidRDefault="004C2199" w:rsidP="0016538E">
            <w:pPr>
              <w:jc w:val="center"/>
            </w:pPr>
            <w:r w:rsidRPr="00734675">
              <w:t>ст.</w:t>
            </w:r>
            <w:r w:rsidR="0016538E" w:rsidRPr="00734675">
              <w:t>523</w:t>
            </w:r>
            <w:r w:rsidRPr="00734675">
              <w:t xml:space="preserve"> ПТАД</w:t>
            </w:r>
          </w:p>
        </w:tc>
        <w:tc>
          <w:tcPr>
            <w:tcW w:w="2974" w:type="dxa"/>
          </w:tcPr>
          <w:p w:rsidR="002956ED" w:rsidRPr="006F751A" w:rsidRDefault="002956ED" w:rsidP="00641565">
            <w:pPr>
              <w:jc w:val="center"/>
            </w:pPr>
            <w:r w:rsidRPr="006F751A">
              <w:t xml:space="preserve">Ст.24 </w:t>
            </w:r>
            <w:proofErr w:type="spellStart"/>
            <w:r w:rsidRPr="006F751A">
              <w:t>ГрК</w:t>
            </w:r>
            <w:proofErr w:type="spellEnd"/>
          </w:p>
          <w:p w:rsidR="002956ED" w:rsidRPr="006F751A" w:rsidRDefault="00C71D33" w:rsidP="00641565">
            <w:pPr>
              <w:jc w:val="center"/>
            </w:pPr>
            <w:r w:rsidRPr="00F44962">
              <w:rPr>
                <w:sz w:val="20"/>
                <w:szCs w:val="20"/>
              </w:rPr>
              <w:t xml:space="preserve">утверждаются </w:t>
            </w:r>
            <w:proofErr w:type="spellStart"/>
            <w:proofErr w:type="gramStart"/>
            <w:r w:rsidRPr="00F44962">
              <w:rPr>
                <w:sz w:val="20"/>
                <w:szCs w:val="20"/>
              </w:rPr>
              <w:t>представи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F44962">
              <w:rPr>
                <w:sz w:val="20"/>
                <w:szCs w:val="20"/>
              </w:rPr>
              <w:t>тельным</w:t>
            </w:r>
            <w:proofErr w:type="gramEnd"/>
            <w:r w:rsidRPr="00F44962">
              <w:rPr>
                <w:sz w:val="20"/>
                <w:szCs w:val="20"/>
              </w:rPr>
              <w:t xml:space="preserve"> органом МСУ</w:t>
            </w:r>
          </w:p>
        </w:tc>
      </w:tr>
      <w:tr w:rsidR="002956ED" w:rsidRPr="006F751A" w:rsidTr="002956ED">
        <w:tc>
          <w:tcPr>
            <w:tcW w:w="530" w:type="dxa"/>
          </w:tcPr>
          <w:p w:rsidR="002956ED" w:rsidRPr="006F751A" w:rsidRDefault="002956ED" w:rsidP="00641565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8083" w:type="dxa"/>
          </w:tcPr>
          <w:p w:rsidR="002956ED" w:rsidRPr="006F751A" w:rsidRDefault="002956ED" w:rsidP="000C066A">
            <w:pPr>
              <w:rPr>
                <w:spacing w:val="2"/>
                <w:shd w:val="clear" w:color="auto" w:fill="FFFFFF"/>
              </w:rPr>
            </w:pPr>
            <w:r w:rsidRPr="006F751A">
              <w:rPr>
                <w:spacing w:val="2"/>
                <w:shd w:val="clear" w:color="auto" w:fill="FFFFFF"/>
              </w:rPr>
              <w:t>Протоколы общественных обсуждений или публичных слушаний по проекту генеральных планов</w:t>
            </w:r>
          </w:p>
        </w:tc>
        <w:tc>
          <w:tcPr>
            <w:tcW w:w="1270" w:type="dxa"/>
          </w:tcPr>
          <w:p w:rsidR="002956ED" w:rsidRPr="006F751A" w:rsidRDefault="007349A4" w:rsidP="00641565">
            <w:pPr>
              <w:jc w:val="center"/>
            </w:pPr>
            <w:r>
              <w:t>УД</w:t>
            </w:r>
          </w:p>
        </w:tc>
        <w:tc>
          <w:tcPr>
            <w:tcW w:w="2135" w:type="dxa"/>
          </w:tcPr>
          <w:p w:rsidR="004C2199" w:rsidRPr="00734675" w:rsidRDefault="004C2199" w:rsidP="004C2199">
            <w:pPr>
              <w:jc w:val="center"/>
            </w:pPr>
            <w:r w:rsidRPr="00734675">
              <w:t>Постоянно</w:t>
            </w:r>
          </w:p>
          <w:p w:rsidR="002956ED" w:rsidRPr="00734675" w:rsidRDefault="004C2199" w:rsidP="0016538E">
            <w:pPr>
              <w:jc w:val="center"/>
            </w:pPr>
            <w:r w:rsidRPr="00734675">
              <w:t>ст.</w:t>
            </w:r>
            <w:r w:rsidR="0016538E" w:rsidRPr="00734675">
              <w:t>552</w:t>
            </w:r>
            <w:r w:rsidRPr="00734675">
              <w:t xml:space="preserve"> ПТАД</w:t>
            </w:r>
          </w:p>
        </w:tc>
        <w:tc>
          <w:tcPr>
            <w:tcW w:w="2974" w:type="dxa"/>
          </w:tcPr>
          <w:p w:rsidR="002956ED" w:rsidRPr="006F751A" w:rsidRDefault="002956ED" w:rsidP="00641565">
            <w:pPr>
              <w:jc w:val="center"/>
            </w:pPr>
            <w:r w:rsidRPr="006F751A">
              <w:t xml:space="preserve">Ст.24, 28 </w:t>
            </w:r>
            <w:proofErr w:type="spellStart"/>
            <w:r w:rsidRPr="006F751A">
              <w:t>ГрК</w:t>
            </w:r>
            <w:proofErr w:type="spellEnd"/>
          </w:p>
          <w:p w:rsidR="002956ED" w:rsidRPr="00343536" w:rsidRDefault="002956ED" w:rsidP="00343536">
            <w:pPr>
              <w:jc w:val="center"/>
              <w:rPr>
                <w:sz w:val="20"/>
                <w:szCs w:val="20"/>
              </w:rPr>
            </w:pPr>
            <w:r w:rsidRPr="00343536">
              <w:rPr>
                <w:sz w:val="20"/>
                <w:szCs w:val="20"/>
              </w:rPr>
              <w:t>являются приложениями к генеральным планам</w:t>
            </w:r>
          </w:p>
        </w:tc>
      </w:tr>
      <w:tr w:rsidR="002956ED" w:rsidRPr="006F751A" w:rsidTr="002956ED">
        <w:tc>
          <w:tcPr>
            <w:tcW w:w="530" w:type="dxa"/>
          </w:tcPr>
          <w:p w:rsidR="002956ED" w:rsidRPr="006F751A" w:rsidRDefault="002956ED" w:rsidP="00641565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8083" w:type="dxa"/>
          </w:tcPr>
          <w:p w:rsidR="002956ED" w:rsidRPr="006F751A" w:rsidRDefault="002956ED" w:rsidP="0016538E">
            <w:pPr>
              <w:rPr>
                <w:spacing w:val="2"/>
                <w:shd w:val="clear" w:color="auto" w:fill="FFFFFF"/>
              </w:rPr>
            </w:pPr>
            <w:r w:rsidRPr="006F751A">
              <w:rPr>
                <w:shd w:val="clear" w:color="auto" w:fill="FFFFFF"/>
              </w:rPr>
              <w:t>Программы комплексного развития систем коммунальной</w:t>
            </w:r>
            <w:r w:rsidR="0016538E">
              <w:rPr>
                <w:shd w:val="clear" w:color="auto" w:fill="FFFFFF"/>
              </w:rPr>
              <w:t>,</w:t>
            </w:r>
            <w:r w:rsidRPr="006F751A">
              <w:rPr>
                <w:shd w:val="clear" w:color="auto" w:fill="FFFFFF"/>
              </w:rPr>
              <w:t xml:space="preserve"> </w:t>
            </w:r>
            <w:r w:rsidR="0016538E" w:rsidRPr="006F751A">
              <w:rPr>
                <w:shd w:val="clear" w:color="auto" w:fill="FFFFFF"/>
              </w:rPr>
              <w:t>транспортной</w:t>
            </w:r>
            <w:r w:rsidR="0016538E">
              <w:rPr>
                <w:shd w:val="clear" w:color="auto" w:fill="FFFFFF"/>
              </w:rPr>
              <w:t xml:space="preserve">, </w:t>
            </w:r>
            <w:r w:rsidR="0016538E" w:rsidRPr="006F751A">
              <w:rPr>
                <w:shd w:val="clear" w:color="auto" w:fill="FFFFFF"/>
              </w:rPr>
              <w:t xml:space="preserve"> социальной </w:t>
            </w:r>
            <w:r w:rsidRPr="006F751A">
              <w:rPr>
                <w:shd w:val="clear" w:color="auto" w:fill="FFFFFF"/>
              </w:rPr>
              <w:t>инфраструктуры поселений, городских округов</w:t>
            </w:r>
          </w:p>
        </w:tc>
        <w:tc>
          <w:tcPr>
            <w:tcW w:w="1270" w:type="dxa"/>
          </w:tcPr>
          <w:p w:rsidR="002956ED" w:rsidRPr="006F751A" w:rsidRDefault="007349A4" w:rsidP="00641565">
            <w:pPr>
              <w:jc w:val="center"/>
            </w:pPr>
            <w:r>
              <w:t>УД</w:t>
            </w:r>
          </w:p>
        </w:tc>
        <w:tc>
          <w:tcPr>
            <w:tcW w:w="2135" w:type="dxa"/>
          </w:tcPr>
          <w:p w:rsidR="004C2199" w:rsidRPr="00734675" w:rsidRDefault="004C2199" w:rsidP="004C2199">
            <w:pPr>
              <w:jc w:val="center"/>
            </w:pPr>
            <w:r w:rsidRPr="00734675">
              <w:t>Постоянно</w:t>
            </w:r>
          </w:p>
          <w:p w:rsidR="002956ED" w:rsidRPr="00734675" w:rsidRDefault="004C2199" w:rsidP="0016538E">
            <w:pPr>
              <w:jc w:val="center"/>
            </w:pPr>
            <w:r w:rsidRPr="00734675">
              <w:t>ст.</w:t>
            </w:r>
            <w:r w:rsidR="0016538E" w:rsidRPr="00734675">
              <w:t>517</w:t>
            </w:r>
            <w:r w:rsidRPr="00734675">
              <w:t xml:space="preserve"> ПТАД</w:t>
            </w:r>
          </w:p>
        </w:tc>
        <w:tc>
          <w:tcPr>
            <w:tcW w:w="2974" w:type="dxa"/>
          </w:tcPr>
          <w:p w:rsidR="002956ED" w:rsidRPr="006F751A" w:rsidRDefault="002956ED" w:rsidP="00641565">
            <w:pPr>
              <w:jc w:val="center"/>
            </w:pPr>
            <w:r w:rsidRPr="006F751A">
              <w:t xml:space="preserve">Ст. 26 </w:t>
            </w:r>
            <w:proofErr w:type="spellStart"/>
            <w:r w:rsidRPr="006F751A">
              <w:t>ГрК</w:t>
            </w:r>
            <w:proofErr w:type="spellEnd"/>
          </w:p>
          <w:p w:rsidR="002956ED" w:rsidRPr="00C71D33" w:rsidRDefault="002956ED" w:rsidP="00641565">
            <w:pPr>
              <w:jc w:val="center"/>
              <w:rPr>
                <w:sz w:val="22"/>
                <w:szCs w:val="22"/>
              </w:rPr>
            </w:pPr>
          </w:p>
        </w:tc>
      </w:tr>
      <w:tr w:rsidR="002956ED" w:rsidRPr="006F751A" w:rsidTr="002956ED">
        <w:tc>
          <w:tcPr>
            <w:tcW w:w="530" w:type="dxa"/>
          </w:tcPr>
          <w:p w:rsidR="002956ED" w:rsidRPr="006F751A" w:rsidRDefault="002956ED" w:rsidP="00D70081">
            <w:pPr>
              <w:ind w:left="360"/>
              <w:jc w:val="center"/>
            </w:pPr>
          </w:p>
        </w:tc>
        <w:tc>
          <w:tcPr>
            <w:tcW w:w="8083" w:type="dxa"/>
          </w:tcPr>
          <w:p w:rsidR="002956ED" w:rsidRPr="006F751A" w:rsidRDefault="002956ED" w:rsidP="000C066A">
            <w:pPr>
              <w:rPr>
                <w:b/>
                <w:shd w:val="clear" w:color="auto" w:fill="FFFFFF"/>
              </w:rPr>
            </w:pPr>
            <w:r w:rsidRPr="006F751A">
              <w:rPr>
                <w:b/>
                <w:shd w:val="clear" w:color="auto" w:fill="FFFFFF"/>
              </w:rPr>
              <w:t>Нормативы градостроительного проектирования</w:t>
            </w:r>
          </w:p>
        </w:tc>
        <w:tc>
          <w:tcPr>
            <w:tcW w:w="1270" w:type="dxa"/>
          </w:tcPr>
          <w:p w:rsidR="002956ED" w:rsidRPr="006F751A" w:rsidRDefault="002956ED" w:rsidP="00641565">
            <w:pPr>
              <w:jc w:val="center"/>
            </w:pPr>
          </w:p>
        </w:tc>
        <w:tc>
          <w:tcPr>
            <w:tcW w:w="2135" w:type="dxa"/>
          </w:tcPr>
          <w:p w:rsidR="002956ED" w:rsidRPr="00734675" w:rsidRDefault="002956ED" w:rsidP="00641565">
            <w:pPr>
              <w:jc w:val="center"/>
            </w:pPr>
          </w:p>
        </w:tc>
        <w:tc>
          <w:tcPr>
            <w:tcW w:w="2974" w:type="dxa"/>
          </w:tcPr>
          <w:p w:rsidR="002956ED" w:rsidRPr="006F751A" w:rsidRDefault="002956ED" w:rsidP="00641565">
            <w:pPr>
              <w:jc w:val="center"/>
            </w:pPr>
          </w:p>
        </w:tc>
      </w:tr>
      <w:tr w:rsidR="002956ED" w:rsidRPr="006F751A" w:rsidTr="002956ED">
        <w:tc>
          <w:tcPr>
            <w:tcW w:w="530" w:type="dxa"/>
          </w:tcPr>
          <w:p w:rsidR="002956ED" w:rsidRPr="006F751A" w:rsidRDefault="002956ED" w:rsidP="00641565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8083" w:type="dxa"/>
          </w:tcPr>
          <w:p w:rsidR="002956ED" w:rsidRPr="006F751A" w:rsidRDefault="002956ED" w:rsidP="00D70081">
            <w:pPr>
              <w:rPr>
                <w:spacing w:val="2"/>
                <w:shd w:val="clear" w:color="auto" w:fill="FFFFFF"/>
              </w:rPr>
            </w:pPr>
            <w:r w:rsidRPr="006F751A">
              <w:rPr>
                <w:shd w:val="clear" w:color="auto" w:fill="FFFFFF"/>
              </w:rPr>
              <w:t xml:space="preserve">Местные нормативы градостроительного проектирования и внесенные изменения в местные нормативы градостроительного проектирования </w:t>
            </w:r>
          </w:p>
        </w:tc>
        <w:tc>
          <w:tcPr>
            <w:tcW w:w="1270" w:type="dxa"/>
          </w:tcPr>
          <w:p w:rsidR="002956ED" w:rsidRPr="006F751A" w:rsidRDefault="004C2199" w:rsidP="00641565">
            <w:pPr>
              <w:jc w:val="center"/>
            </w:pPr>
            <w:r>
              <w:t>УД</w:t>
            </w:r>
          </w:p>
        </w:tc>
        <w:tc>
          <w:tcPr>
            <w:tcW w:w="2135" w:type="dxa"/>
          </w:tcPr>
          <w:p w:rsidR="009435E9" w:rsidRPr="00734675" w:rsidRDefault="009435E9" w:rsidP="009435E9">
            <w:pPr>
              <w:jc w:val="center"/>
            </w:pPr>
            <w:r w:rsidRPr="00734675">
              <w:t>Постоянно</w:t>
            </w:r>
          </w:p>
          <w:p w:rsidR="002956ED" w:rsidRPr="00734675" w:rsidRDefault="009435E9" w:rsidP="0084354E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734675">
              <w:t>ст.51</w:t>
            </w:r>
            <w:r w:rsidR="0084354E" w:rsidRPr="00734675">
              <w:t>4</w:t>
            </w:r>
            <w:r w:rsidRPr="00734675">
              <w:t xml:space="preserve"> ПТАД</w:t>
            </w:r>
          </w:p>
        </w:tc>
        <w:tc>
          <w:tcPr>
            <w:tcW w:w="2974" w:type="dxa"/>
          </w:tcPr>
          <w:p w:rsidR="002956ED" w:rsidRPr="006F751A" w:rsidRDefault="002956ED" w:rsidP="00641565">
            <w:pPr>
              <w:jc w:val="center"/>
              <w:rPr>
                <w:shd w:val="clear" w:color="auto" w:fill="FFFFFF"/>
              </w:rPr>
            </w:pPr>
            <w:r w:rsidRPr="006F751A">
              <w:rPr>
                <w:shd w:val="clear" w:color="auto" w:fill="FFFFFF"/>
              </w:rPr>
              <w:t xml:space="preserve">Ст. 29.4 </w:t>
            </w:r>
            <w:proofErr w:type="spellStart"/>
            <w:r w:rsidRPr="006F751A">
              <w:rPr>
                <w:shd w:val="clear" w:color="auto" w:fill="FFFFFF"/>
              </w:rPr>
              <w:t>ГрК</w:t>
            </w:r>
            <w:proofErr w:type="spellEnd"/>
          </w:p>
          <w:p w:rsidR="002956ED" w:rsidRPr="006F751A" w:rsidRDefault="002956ED" w:rsidP="00D70081">
            <w:pPr>
              <w:jc w:val="center"/>
            </w:pPr>
            <w:r w:rsidRPr="00F44962">
              <w:rPr>
                <w:sz w:val="20"/>
                <w:szCs w:val="20"/>
              </w:rPr>
              <w:t xml:space="preserve">утверждаются </w:t>
            </w:r>
            <w:proofErr w:type="spellStart"/>
            <w:proofErr w:type="gramStart"/>
            <w:r w:rsidRPr="00F44962">
              <w:rPr>
                <w:sz w:val="20"/>
                <w:szCs w:val="20"/>
              </w:rPr>
              <w:t>представи</w:t>
            </w:r>
            <w:proofErr w:type="spellEnd"/>
            <w:r w:rsidR="0084354E">
              <w:rPr>
                <w:sz w:val="20"/>
                <w:szCs w:val="20"/>
              </w:rPr>
              <w:t>-</w:t>
            </w:r>
            <w:r w:rsidRPr="00F44962">
              <w:rPr>
                <w:sz w:val="20"/>
                <w:szCs w:val="20"/>
              </w:rPr>
              <w:t>тельным</w:t>
            </w:r>
            <w:proofErr w:type="gramEnd"/>
            <w:r w:rsidRPr="00F44962">
              <w:rPr>
                <w:sz w:val="20"/>
                <w:szCs w:val="20"/>
              </w:rPr>
              <w:t xml:space="preserve"> органом МСУ</w:t>
            </w:r>
          </w:p>
        </w:tc>
      </w:tr>
      <w:tr w:rsidR="002956ED" w:rsidRPr="006F751A" w:rsidTr="0084354E">
        <w:trPr>
          <w:trHeight w:val="302"/>
        </w:trPr>
        <w:tc>
          <w:tcPr>
            <w:tcW w:w="530" w:type="dxa"/>
          </w:tcPr>
          <w:p w:rsidR="002956ED" w:rsidRPr="006F751A" w:rsidRDefault="002956ED" w:rsidP="00D70081">
            <w:pPr>
              <w:ind w:left="360"/>
              <w:jc w:val="center"/>
            </w:pPr>
          </w:p>
        </w:tc>
        <w:tc>
          <w:tcPr>
            <w:tcW w:w="8083" w:type="dxa"/>
          </w:tcPr>
          <w:p w:rsidR="002956ED" w:rsidRPr="006F751A" w:rsidRDefault="002956ED" w:rsidP="00D70081">
            <w:pPr>
              <w:rPr>
                <w:b/>
                <w:shd w:val="clear" w:color="auto" w:fill="FFFFFF"/>
              </w:rPr>
            </w:pPr>
            <w:r w:rsidRPr="006F751A">
              <w:rPr>
                <w:b/>
                <w:shd w:val="clear" w:color="auto" w:fill="FFFFFF"/>
              </w:rPr>
              <w:t>Документы градостроительного зонирования</w:t>
            </w:r>
          </w:p>
        </w:tc>
        <w:tc>
          <w:tcPr>
            <w:tcW w:w="1270" w:type="dxa"/>
          </w:tcPr>
          <w:p w:rsidR="002956ED" w:rsidRPr="006F751A" w:rsidRDefault="002956ED" w:rsidP="00641565">
            <w:pPr>
              <w:jc w:val="center"/>
            </w:pPr>
          </w:p>
        </w:tc>
        <w:tc>
          <w:tcPr>
            <w:tcW w:w="2135" w:type="dxa"/>
          </w:tcPr>
          <w:p w:rsidR="002956ED" w:rsidRPr="00734675" w:rsidRDefault="002956ED" w:rsidP="00641565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2974" w:type="dxa"/>
          </w:tcPr>
          <w:p w:rsidR="002956ED" w:rsidRPr="006F751A" w:rsidRDefault="002956ED" w:rsidP="00641565">
            <w:pPr>
              <w:jc w:val="center"/>
              <w:rPr>
                <w:shd w:val="clear" w:color="auto" w:fill="FFFFFF"/>
              </w:rPr>
            </w:pPr>
          </w:p>
        </w:tc>
      </w:tr>
      <w:tr w:rsidR="000C066A" w:rsidRPr="006F751A" w:rsidTr="002956ED">
        <w:tc>
          <w:tcPr>
            <w:tcW w:w="530" w:type="dxa"/>
          </w:tcPr>
          <w:p w:rsidR="000C066A" w:rsidRPr="006F751A" w:rsidRDefault="000C066A" w:rsidP="00641565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8083" w:type="dxa"/>
          </w:tcPr>
          <w:p w:rsidR="000C066A" w:rsidRPr="006F751A" w:rsidRDefault="000C066A" w:rsidP="000C066A">
            <w:r w:rsidRPr="006F751A">
              <w:t>Правила землепользования и застройки</w:t>
            </w:r>
          </w:p>
        </w:tc>
        <w:tc>
          <w:tcPr>
            <w:tcW w:w="1270" w:type="dxa"/>
          </w:tcPr>
          <w:p w:rsidR="000C066A" w:rsidRPr="006F751A" w:rsidRDefault="000C066A" w:rsidP="00641565">
            <w:pPr>
              <w:jc w:val="center"/>
            </w:pPr>
            <w:r>
              <w:t>УД</w:t>
            </w:r>
          </w:p>
        </w:tc>
        <w:tc>
          <w:tcPr>
            <w:tcW w:w="2135" w:type="dxa"/>
          </w:tcPr>
          <w:p w:rsidR="0084354E" w:rsidRPr="00734675" w:rsidRDefault="0084354E" w:rsidP="0084354E">
            <w:pPr>
              <w:jc w:val="center"/>
            </w:pPr>
            <w:r w:rsidRPr="00734675">
              <w:t>Постоянно</w:t>
            </w:r>
          </w:p>
          <w:p w:rsidR="000C066A" w:rsidRPr="00734675" w:rsidRDefault="0084354E" w:rsidP="0084354E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734675">
              <w:t>ст.515 ПТАД</w:t>
            </w:r>
          </w:p>
        </w:tc>
        <w:tc>
          <w:tcPr>
            <w:tcW w:w="2974" w:type="dxa"/>
          </w:tcPr>
          <w:p w:rsidR="000C066A" w:rsidRPr="006F751A" w:rsidRDefault="000C066A" w:rsidP="00641565">
            <w:pPr>
              <w:jc w:val="center"/>
            </w:pPr>
            <w:r w:rsidRPr="006F751A">
              <w:t xml:space="preserve">Ст.30 </w:t>
            </w:r>
            <w:proofErr w:type="spellStart"/>
            <w:r w:rsidRPr="006F751A">
              <w:t>ГрК</w:t>
            </w:r>
            <w:proofErr w:type="spellEnd"/>
          </w:p>
          <w:p w:rsidR="000C066A" w:rsidRPr="006F751A" w:rsidRDefault="000C066A" w:rsidP="00641565">
            <w:pPr>
              <w:jc w:val="center"/>
            </w:pPr>
            <w:r w:rsidRPr="00F44962">
              <w:rPr>
                <w:sz w:val="20"/>
                <w:szCs w:val="20"/>
              </w:rPr>
              <w:t xml:space="preserve">утверждаются </w:t>
            </w:r>
            <w:proofErr w:type="spellStart"/>
            <w:proofErr w:type="gramStart"/>
            <w:r w:rsidRPr="00F44962">
              <w:rPr>
                <w:sz w:val="20"/>
                <w:szCs w:val="20"/>
              </w:rPr>
              <w:t>представи</w:t>
            </w:r>
            <w:proofErr w:type="spellEnd"/>
            <w:r w:rsidR="0084354E">
              <w:rPr>
                <w:sz w:val="20"/>
                <w:szCs w:val="20"/>
              </w:rPr>
              <w:t>-</w:t>
            </w:r>
            <w:r w:rsidRPr="00F44962">
              <w:rPr>
                <w:sz w:val="20"/>
                <w:szCs w:val="20"/>
              </w:rPr>
              <w:t>тельным</w:t>
            </w:r>
            <w:proofErr w:type="gramEnd"/>
            <w:r w:rsidRPr="00F44962">
              <w:rPr>
                <w:sz w:val="20"/>
                <w:szCs w:val="20"/>
              </w:rPr>
              <w:t xml:space="preserve"> органом МСУ</w:t>
            </w:r>
          </w:p>
        </w:tc>
      </w:tr>
      <w:tr w:rsidR="002956ED" w:rsidRPr="006F751A" w:rsidTr="002956ED">
        <w:tc>
          <w:tcPr>
            <w:tcW w:w="530" w:type="dxa"/>
          </w:tcPr>
          <w:p w:rsidR="002956ED" w:rsidRPr="006F751A" w:rsidRDefault="002956ED" w:rsidP="00641565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8083" w:type="dxa"/>
          </w:tcPr>
          <w:p w:rsidR="002956ED" w:rsidRPr="006F751A" w:rsidRDefault="002956ED" w:rsidP="000C066A">
            <w:r w:rsidRPr="006F751A">
              <w:t>Протоколы заседаний комиссии по подготовке правил землепользования и застройки</w:t>
            </w:r>
          </w:p>
        </w:tc>
        <w:tc>
          <w:tcPr>
            <w:tcW w:w="1270" w:type="dxa"/>
          </w:tcPr>
          <w:p w:rsidR="002956ED" w:rsidRPr="006F751A" w:rsidRDefault="007D3CDA" w:rsidP="00641565">
            <w:pPr>
              <w:jc w:val="center"/>
            </w:pPr>
            <w:r>
              <w:t>УД</w:t>
            </w:r>
          </w:p>
        </w:tc>
        <w:tc>
          <w:tcPr>
            <w:tcW w:w="2135" w:type="dxa"/>
          </w:tcPr>
          <w:p w:rsidR="002956ED" w:rsidRPr="00734675" w:rsidRDefault="002956ED" w:rsidP="000C066A">
            <w:pPr>
              <w:jc w:val="center"/>
            </w:pPr>
            <w:r w:rsidRPr="00734675">
              <w:t>Пост</w:t>
            </w:r>
            <w:r w:rsidR="00395704" w:rsidRPr="00734675">
              <w:t>оянно</w:t>
            </w:r>
          </w:p>
          <w:p w:rsidR="00395704" w:rsidRPr="00734675" w:rsidRDefault="00395704" w:rsidP="00C838EF">
            <w:pPr>
              <w:jc w:val="center"/>
            </w:pPr>
            <w:r w:rsidRPr="00734675">
              <w:t>ст.</w:t>
            </w:r>
            <w:r w:rsidR="00C838EF" w:rsidRPr="00734675">
              <w:t>530</w:t>
            </w:r>
            <w:r w:rsidRPr="00734675">
              <w:t xml:space="preserve"> ПТ</w:t>
            </w:r>
            <w:r w:rsidR="00C838EF" w:rsidRPr="00734675">
              <w:t>А</w:t>
            </w:r>
            <w:r w:rsidRPr="00734675">
              <w:t>Д</w:t>
            </w:r>
          </w:p>
        </w:tc>
        <w:tc>
          <w:tcPr>
            <w:tcW w:w="2974" w:type="dxa"/>
          </w:tcPr>
          <w:p w:rsidR="002956ED" w:rsidRPr="006F751A" w:rsidRDefault="002956ED" w:rsidP="00641565">
            <w:pPr>
              <w:jc w:val="center"/>
            </w:pPr>
            <w:r w:rsidRPr="006F751A">
              <w:t xml:space="preserve">Ст.31 </w:t>
            </w:r>
            <w:proofErr w:type="spellStart"/>
            <w:r w:rsidRPr="006F751A">
              <w:t>ГрК</w:t>
            </w:r>
            <w:proofErr w:type="spellEnd"/>
          </w:p>
        </w:tc>
      </w:tr>
      <w:tr w:rsidR="00395704" w:rsidRPr="006F751A" w:rsidTr="002956ED">
        <w:tc>
          <w:tcPr>
            <w:tcW w:w="530" w:type="dxa"/>
          </w:tcPr>
          <w:p w:rsidR="00395704" w:rsidRPr="006F751A" w:rsidRDefault="00395704" w:rsidP="00641565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8083" w:type="dxa"/>
          </w:tcPr>
          <w:p w:rsidR="00395704" w:rsidRPr="006F751A" w:rsidRDefault="00395704" w:rsidP="005E4291">
            <w:pPr>
              <w:rPr>
                <w:spacing w:val="2"/>
                <w:shd w:val="clear" w:color="auto" w:fill="FFFFFF"/>
              </w:rPr>
            </w:pPr>
            <w:r w:rsidRPr="006F751A">
              <w:rPr>
                <w:spacing w:val="2"/>
                <w:shd w:val="clear" w:color="auto" w:fill="FFFFFF"/>
              </w:rPr>
              <w:t>Протоколы общественных обсуждений или публичных слушаний по проекту правил землепользования и застройки</w:t>
            </w:r>
          </w:p>
        </w:tc>
        <w:tc>
          <w:tcPr>
            <w:tcW w:w="1270" w:type="dxa"/>
          </w:tcPr>
          <w:p w:rsidR="00395704" w:rsidRPr="006F751A" w:rsidRDefault="00395704" w:rsidP="000C066A">
            <w:pPr>
              <w:jc w:val="center"/>
            </w:pPr>
            <w:r>
              <w:t>УД</w:t>
            </w:r>
          </w:p>
        </w:tc>
        <w:tc>
          <w:tcPr>
            <w:tcW w:w="2135" w:type="dxa"/>
          </w:tcPr>
          <w:p w:rsidR="00395704" w:rsidRPr="00734675" w:rsidRDefault="00395704" w:rsidP="0071794F">
            <w:pPr>
              <w:jc w:val="center"/>
            </w:pPr>
            <w:r w:rsidRPr="00734675">
              <w:t>Постоянно</w:t>
            </w:r>
          </w:p>
          <w:p w:rsidR="00395704" w:rsidRPr="00734675" w:rsidRDefault="00395704" w:rsidP="00C838EF">
            <w:pPr>
              <w:jc w:val="center"/>
            </w:pPr>
            <w:r w:rsidRPr="00734675">
              <w:t>ст.</w:t>
            </w:r>
            <w:r w:rsidR="00C838EF" w:rsidRPr="00734675">
              <w:t>552</w:t>
            </w:r>
            <w:r w:rsidRPr="00734675">
              <w:t xml:space="preserve"> ПТ</w:t>
            </w:r>
            <w:r w:rsidR="00C838EF" w:rsidRPr="00734675">
              <w:t>А</w:t>
            </w:r>
            <w:r w:rsidRPr="00734675">
              <w:t>Д</w:t>
            </w:r>
          </w:p>
        </w:tc>
        <w:tc>
          <w:tcPr>
            <w:tcW w:w="2974" w:type="dxa"/>
          </w:tcPr>
          <w:p w:rsidR="00395704" w:rsidRPr="006F751A" w:rsidRDefault="00395704" w:rsidP="000C066A">
            <w:pPr>
              <w:jc w:val="center"/>
            </w:pPr>
            <w:r w:rsidRPr="006F751A">
              <w:t xml:space="preserve">Ст.32 </w:t>
            </w:r>
            <w:proofErr w:type="spellStart"/>
            <w:r w:rsidRPr="006F751A">
              <w:t>ГрК</w:t>
            </w:r>
            <w:proofErr w:type="spellEnd"/>
          </w:p>
          <w:p w:rsidR="00395704" w:rsidRPr="006F751A" w:rsidRDefault="00395704" w:rsidP="000C066A">
            <w:pPr>
              <w:jc w:val="center"/>
            </w:pPr>
          </w:p>
        </w:tc>
      </w:tr>
      <w:tr w:rsidR="00C639EB" w:rsidRPr="006F751A" w:rsidTr="002956ED">
        <w:tc>
          <w:tcPr>
            <w:tcW w:w="530" w:type="dxa"/>
          </w:tcPr>
          <w:p w:rsidR="00C639EB" w:rsidRPr="006F751A" w:rsidRDefault="00C639EB" w:rsidP="00641565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8083" w:type="dxa"/>
          </w:tcPr>
          <w:p w:rsidR="00C639EB" w:rsidRPr="00C838EF" w:rsidRDefault="00C639EB" w:rsidP="005E4291">
            <w:pPr>
              <w:rPr>
                <w:spacing w:val="2"/>
                <w:shd w:val="clear" w:color="auto" w:fill="FFFFFF"/>
              </w:rPr>
            </w:pPr>
            <w:r w:rsidRPr="00C838EF">
              <w:rPr>
                <w:spacing w:val="2"/>
                <w:shd w:val="clear" w:color="auto" w:fill="FFFFFF"/>
              </w:rPr>
              <w:t>Протоколы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="0084354E">
              <w:rPr>
                <w:spacing w:val="2"/>
                <w:shd w:val="clear" w:color="auto" w:fill="FFFFFF"/>
              </w:rPr>
              <w:t xml:space="preserve">, </w:t>
            </w:r>
            <w:r w:rsidR="0084354E" w:rsidRPr="00C838EF">
              <w:rPr>
                <w:spacing w:val="2"/>
                <w:shd w:val="clear" w:color="auto" w:fill="FFFFFF"/>
              </w:rPr>
              <w:t>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1270" w:type="dxa"/>
          </w:tcPr>
          <w:p w:rsidR="00C639EB" w:rsidRPr="006F751A" w:rsidRDefault="00C639EB" w:rsidP="00C639EB">
            <w:pPr>
              <w:jc w:val="center"/>
            </w:pPr>
            <w:r>
              <w:t>УД</w:t>
            </w:r>
          </w:p>
        </w:tc>
        <w:tc>
          <w:tcPr>
            <w:tcW w:w="2135" w:type="dxa"/>
          </w:tcPr>
          <w:p w:rsidR="00C639EB" w:rsidRPr="00734675" w:rsidRDefault="00C639EB" w:rsidP="00C639EB">
            <w:pPr>
              <w:jc w:val="center"/>
            </w:pPr>
            <w:r w:rsidRPr="00734675">
              <w:t>Постоянно</w:t>
            </w:r>
          </w:p>
          <w:p w:rsidR="00C639EB" w:rsidRPr="00734675" w:rsidRDefault="00C639EB" w:rsidP="0016538E">
            <w:pPr>
              <w:jc w:val="center"/>
            </w:pPr>
            <w:r w:rsidRPr="00734675">
              <w:t>ст.</w:t>
            </w:r>
            <w:r w:rsidR="0016538E" w:rsidRPr="00734675">
              <w:t>552</w:t>
            </w:r>
            <w:r w:rsidRPr="00734675">
              <w:t xml:space="preserve"> ПТ</w:t>
            </w:r>
            <w:r w:rsidR="0016538E" w:rsidRPr="00734675">
              <w:t>А</w:t>
            </w:r>
            <w:r w:rsidRPr="00734675">
              <w:t>Д</w:t>
            </w:r>
          </w:p>
        </w:tc>
        <w:tc>
          <w:tcPr>
            <w:tcW w:w="2974" w:type="dxa"/>
          </w:tcPr>
          <w:p w:rsidR="0084354E" w:rsidRDefault="0048798E" w:rsidP="0048798E">
            <w:pPr>
              <w:jc w:val="center"/>
            </w:pPr>
            <w:r>
              <w:t>Ст.39</w:t>
            </w:r>
            <w:r w:rsidRPr="006F751A">
              <w:t xml:space="preserve"> </w:t>
            </w:r>
            <w:proofErr w:type="spellStart"/>
            <w:r w:rsidRPr="006F751A">
              <w:t>ГрК</w:t>
            </w:r>
            <w:proofErr w:type="spellEnd"/>
            <w:r w:rsidR="0084354E">
              <w:t xml:space="preserve"> </w:t>
            </w:r>
          </w:p>
          <w:p w:rsidR="00C639EB" w:rsidRPr="006F751A" w:rsidRDefault="0084354E" w:rsidP="0048798E">
            <w:pPr>
              <w:jc w:val="center"/>
            </w:pPr>
            <w:r>
              <w:t>Ст.40</w:t>
            </w:r>
            <w:r w:rsidRPr="006F751A">
              <w:t xml:space="preserve"> </w:t>
            </w:r>
            <w:proofErr w:type="spellStart"/>
            <w:r w:rsidRPr="006F751A">
              <w:t>ГрК</w:t>
            </w:r>
            <w:proofErr w:type="spellEnd"/>
          </w:p>
        </w:tc>
      </w:tr>
      <w:tr w:rsidR="0084354E" w:rsidRPr="0084354E" w:rsidTr="0084354E">
        <w:tc>
          <w:tcPr>
            <w:tcW w:w="530" w:type="dxa"/>
            <w:vAlign w:val="center"/>
          </w:tcPr>
          <w:p w:rsidR="0084354E" w:rsidRPr="0084354E" w:rsidRDefault="0084354E" w:rsidP="0084354E">
            <w:pPr>
              <w:jc w:val="center"/>
            </w:pPr>
            <w:r w:rsidRPr="0084354E">
              <w:lastRenderedPageBreak/>
              <w:t>1</w:t>
            </w:r>
          </w:p>
        </w:tc>
        <w:tc>
          <w:tcPr>
            <w:tcW w:w="8083" w:type="dxa"/>
            <w:vAlign w:val="center"/>
          </w:tcPr>
          <w:p w:rsidR="0084354E" w:rsidRPr="0084354E" w:rsidRDefault="0084354E" w:rsidP="0084354E">
            <w:pPr>
              <w:jc w:val="center"/>
            </w:pPr>
            <w:r w:rsidRPr="0084354E">
              <w:t>2</w:t>
            </w:r>
          </w:p>
        </w:tc>
        <w:tc>
          <w:tcPr>
            <w:tcW w:w="1270" w:type="dxa"/>
            <w:vAlign w:val="center"/>
          </w:tcPr>
          <w:p w:rsidR="0084354E" w:rsidRPr="0084354E" w:rsidRDefault="0084354E" w:rsidP="0084354E">
            <w:pPr>
              <w:jc w:val="center"/>
            </w:pPr>
            <w:r w:rsidRPr="0084354E">
              <w:t>3</w:t>
            </w:r>
          </w:p>
        </w:tc>
        <w:tc>
          <w:tcPr>
            <w:tcW w:w="2135" w:type="dxa"/>
            <w:vAlign w:val="center"/>
          </w:tcPr>
          <w:p w:rsidR="0084354E" w:rsidRPr="0084354E" w:rsidRDefault="0084354E" w:rsidP="0084354E">
            <w:pPr>
              <w:jc w:val="center"/>
            </w:pPr>
            <w:r w:rsidRPr="0084354E">
              <w:t>4</w:t>
            </w:r>
          </w:p>
        </w:tc>
        <w:tc>
          <w:tcPr>
            <w:tcW w:w="2974" w:type="dxa"/>
            <w:vAlign w:val="center"/>
          </w:tcPr>
          <w:p w:rsidR="0084354E" w:rsidRPr="0084354E" w:rsidRDefault="0084354E" w:rsidP="0084354E">
            <w:pPr>
              <w:jc w:val="center"/>
            </w:pPr>
            <w:r w:rsidRPr="0084354E">
              <w:t>5</w:t>
            </w:r>
          </w:p>
        </w:tc>
      </w:tr>
      <w:tr w:rsidR="00C639EB" w:rsidRPr="006F751A" w:rsidTr="00AD0E64">
        <w:trPr>
          <w:trHeight w:val="267"/>
        </w:trPr>
        <w:tc>
          <w:tcPr>
            <w:tcW w:w="530" w:type="dxa"/>
          </w:tcPr>
          <w:p w:rsidR="00C639EB" w:rsidRPr="006F751A" w:rsidRDefault="00C639EB" w:rsidP="00BE29E6">
            <w:pPr>
              <w:ind w:left="360"/>
              <w:jc w:val="center"/>
            </w:pPr>
          </w:p>
        </w:tc>
        <w:tc>
          <w:tcPr>
            <w:tcW w:w="8083" w:type="dxa"/>
            <w:vAlign w:val="center"/>
          </w:tcPr>
          <w:p w:rsidR="00C639EB" w:rsidRPr="00C838EF" w:rsidRDefault="00C639EB" w:rsidP="00913F66">
            <w:pPr>
              <w:rPr>
                <w:b/>
              </w:rPr>
            </w:pPr>
            <w:r w:rsidRPr="00C838EF">
              <w:rPr>
                <w:b/>
              </w:rPr>
              <w:t>Документы по планировке территорий</w:t>
            </w:r>
          </w:p>
        </w:tc>
        <w:tc>
          <w:tcPr>
            <w:tcW w:w="1270" w:type="dxa"/>
          </w:tcPr>
          <w:p w:rsidR="00C639EB" w:rsidRPr="006F751A" w:rsidRDefault="00C639EB" w:rsidP="00641565">
            <w:pPr>
              <w:jc w:val="center"/>
            </w:pPr>
          </w:p>
        </w:tc>
        <w:tc>
          <w:tcPr>
            <w:tcW w:w="2135" w:type="dxa"/>
          </w:tcPr>
          <w:p w:rsidR="00C639EB" w:rsidRPr="006F751A" w:rsidRDefault="00C639EB" w:rsidP="000C066A">
            <w:pPr>
              <w:jc w:val="center"/>
            </w:pPr>
          </w:p>
        </w:tc>
        <w:tc>
          <w:tcPr>
            <w:tcW w:w="2974" w:type="dxa"/>
          </w:tcPr>
          <w:p w:rsidR="00C639EB" w:rsidRPr="006F751A" w:rsidRDefault="00C639EB" w:rsidP="00641565">
            <w:pPr>
              <w:jc w:val="center"/>
            </w:pPr>
          </w:p>
        </w:tc>
      </w:tr>
      <w:tr w:rsidR="00C639EB" w:rsidRPr="006F751A" w:rsidTr="002956ED">
        <w:tc>
          <w:tcPr>
            <w:tcW w:w="530" w:type="dxa"/>
          </w:tcPr>
          <w:p w:rsidR="00C639EB" w:rsidRPr="006F751A" w:rsidRDefault="00C639EB" w:rsidP="00641565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8083" w:type="dxa"/>
          </w:tcPr>
          <w:p w:rsidR="00C639EB" w:rsidRPr="00C838EF" w:rsidRDefault="00C639EB" w:rsidP="000C066A">
            <w:r w:rsidRPr="00C838EF">
              <w:t>Проект</w:t>
            </w:r>
            <w:r w:rsidR="00AD0E64">
              <w:t>ы</w:t>
            </w:r>
            <w:r w:rsidRPr="00C838EF">
              <w:t xml:space="preserve"> планировки </w:t>
            </w:r>
            <w:r w:rsidR="00AD0E64">
              <w:t xml:space="preserve">и </w:t>
            </w:r>
            <w:r w:rsidR="00AD0E64" w:rsidRPr="00C838EF">
              <w:rPr>
                <w:spacing w:val="2"/>
                <w:shd w:val="clear" w:color="auto" w:fill="FFFFFF"/>
              </w:rPr>
              <w:t xml:space="preserve">межевания </w:t>
            </w:r>
            <w:r w:rsidRPr="00C838EF">
              <w:t>территории</w:t>
            </w:r>
          </w:p>
        </w:tc>
        <w:tc>
          <w:tcPr>
            <w:tcW w:w="1270" w:type="dxa"/>
          </w:tcPr>
          <w:p w:rsidR="00C639EB" w:rsidRPr="007D6942" w:rsidRDefault="00C639EB" w:rsidP="00913F66">
            <w:pPr>
              <w:jc w:val="center"/>
            </w:pPr>
            <w:r w:rsidRPr="007D6942">
              <w:t>НТД</w:t>
            </w:r>
          </w:p>
        </w:tc>
        <w:tc>
          <w:tcPr>
            <w:tcW w:w="2135" w:type="dxa"/>
          </w:tcPr>
          <w:p w:rsidR="00C639EB" w:rsidRPr="00734675" w:rsidRDefault="00C639EB" w:rsidP="00913F66">
            <w:pPr>
              <w:jc w:val="center"/>
            </w:pPr>
            <w:r w:rsidRPr="00734675">
              <w:t>Постоянно</w:t>
            </w:r>
          </w:p>
          <w:p w:rsidR="00C639EB" w:rsidRPr="00734675" w:rsidRDefault="00C639EB" w:rsidP="00C838EF">
            <w:pPr>
              <w:jc w:val="center"/>
            </w:pPr>
            <w:r w:rsidRPr="00734675">
              <w:t>ст.</w:t>
            </w:r>
            <w:r w:rsidR="00C838EF" w:rsidRPr="00734675">
              <w:t>527,528</w:t>
            </w:r>
            <w:r w:rsidRPr="00734675">
              <w:t xml:space="preserve"> ПТАД</w:t>
            </w:r>
          </w:p>
        </w:tc>
        <w:tc>
          <w:tcPr>
            <w:tcW w:w="2974" w:type="dxa"/>
          </w:tcPr>
          <w:p w:rsidR="00C639EB" w:rsidRPr="006F751A" w:rsidRDefault="00C639EB" w:rsidP="00641565">
            <w:pPr>
              <w:jc w:val="center"/>
            </w:pPr>
            <w:r w:rsidRPr="006F751A">
              <w:t xml:space="preserve">Ст.41 </w:t>
            </w:r>
            <w:proofErr w:type="spellStart"/>
            <w:r w:rsidRPr="006F751A">
              <w:t>ГрК</w:t>
            </w:r>
            <w:proofErr w:type="spellEnd"/>
          </w:p>
        </w:tc>
      </w:tr>
      <w:tr w:rsidR="00C639EB" w:rsidRPr="006F751A" w:rsidTr="0084354E">
        <w:trPr>
          <w:trHeight w:val="570"/>
        </w:trPr>
        <w:tc>
          <w:tcPr>
            <w:tcW w:w="530" w:type="dxa"/>
          </w:tcPr>
          <w:p w:rsidR="00C639EB" w:rsidRPr="006F751A" w:rsidRDefault="00C639EB" w:rsidP="00641565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8083" w:type="dxa"/>
          </w:tcPr>
          <w:p w:rsidR="00C639EB" w:rsidRPr="00C838EF" w:rsidRDefault="00C639EB" w:rsidP="000C066A">
            <w:pPr>
              <w:rPr>
                <w:spacing w:val="2"/>
                <w:shd w:val="clear" w:color="auto" w:fill="FFFFFF"/>
              </w:rPr>
            </w:pPr>
            <w:r w:rsidRPr="00C838EF">
              <w:rPr>
                <w:spacing w:val="2"/>
                <w:shd w:val="clear" w:color="auto" w:fill="FFFFFF"/>
              </w:rPr>
              <w:t>Протоколы общественных обсуждений или публичных слушаний по рассмотрению документов по планировке территорий</w:t>
            </w:r>
          </w:p>
        </w:tc>
        <w:tc>
          <w:tcPr>
            <w:tcW w:w="1270" w:type="dxa"/>
          </w:tcPr>
          <w:p w:rsidR="00C639EB" w:rsidRPr="007D6942" w:rsidRDefault="00C639EB" w:rsidP="00913F66">
            <w:pPr>
              <w:jc w:val="center"/>
            </w:pPr>
            <w:r>
              <w:t>У</w:t>
            </w:r>
            <w:r w:rsidRPr="007D6942">
              <w:t>Д</w:t>
            </w:r>
          </w:p>
        </w:tc>
        <w:tc>
          <w:tcPr>
            <w:tcW w:w="2135" w:type="dxa"/>
          </w:tcPr>
          <w:p w:rsidR="00C639EB" w:rsidRPr="00734675" w:rsidRDefault="00C639EB" w:rsidP="00913F66">
            <w:pPr>
              <w:jc w:val="center"/>
            </w:pPr>
            <w:r w:rsidRPr="00734675">
              <w:t>Постоянно</w:t>
            </w:r>
          </w:p>
          <w:p w:rsidR="00C639EB" w:rsidRPr="00734675" w:rsidRDefault="00C639EB" w:rsidP="00C838EF">
            <w:pPr>
              <w:jc w:val="center"/>
            </w:pPr>
            <w:r w:rsidRPr="00734675">
              <w:t>ст.</w:t>
            </w:r>
            <w:r w:rsidR="00C838EF" w:rsidRPr="00734675">
              <w:t>552</w:t>
            </w:r>
            <w:r w:rsidRPr="00734675">
              <w:t xml:space="preserve"> ПТАД</w:t>
            </w:r>
          </w:p>
        </w:tc>
        <w:tc>
          <w:tcPr>
            <w:tcW w:w="2974" w:type="dxa"/>
          </w:tcPr>
          <w:p w:rsidR="00C639EB" w:rsidRPr="006F751A" w:rsidRDefault="00C639EB" w:rsidP="0051049E">
            <w:pPr>
              <w:jc w:val="center"/>
            </w:pPr>
            <w:r w:rsidRPr="006F751A">
              <w:t xml:space="preserve">Ст.46 </w:t>
            </w:r>
            <w:proofErr w:type="spellStart"/>
            <w:r w:rsidRPr="006F751A">
              <w:t>ГрК</w:t>
            </w:r>
            <w:proofErr w:type="spellEnd"/>
          </w:p>
        </w:tc>
      </w:tr>
      <w:tr w:rsidR="00C838EF" w:rsidRPr="006F751A" w:rsidTr="002956ED">
        <w:tc>
          <w:tcPr>
            <w:tcW w:w="530" w:type="dxa"/>
          </w:tcPr>
          <w:p w:rsidR="00C838EF" w:rsidRPr="006F751A" w:rsidRDefault="00C838EF" w:rsidP="00641565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8083" w:type="dxa"/>
          </w:tcPr>
          <w:p w:rsidR="00C838EF" w:rsidRPr="00C838EF" w:rsidRDefault="00C838EF" w:rsidP="00C639EB">
            <w:pPr>
              <w:rPr>
                <w:spacing w:val="2"/>
                <w:shd w:val="clear" w:color="auto" w:fill="FFFFFF"/>
              </w:rPr>
            </w:pPr>
            <w:r w:rsidRPr="00C838EF">
              <w:rPr>
                <w:spacing w:val="2"/>
                <w:shd w:val="clear" w:color="auto" w:fill="FFFFFF"/>
              </w:rPr>
              <w:t xml:space="preserve">Договоры о комплексном развитии территории </w:t>
            </w:r>
          </w:p>
        </w:tc>
        <w:tc>
          <w:tcPr>
            <w:tcW w:w="1270" w:type="dxa"/>
          </w:tcPr>
          <w:p w:rsidR="00C838EF" w:rsidRPr="006F751A" w:rsidRDefault="00C838EF" w:rsidP="00641565">
            <w:pPr>
              <w:jc w:val="center"/>
            </w:pPr>
            <w:r>
              <w:t>УД</w:t>
            </w:r>
          </w:p>
        </w:tc>
        <w:tc>
          <w:tcPr>
            <w:tcW w:w="2135" w:type="dxa"/>
          </w:tcPr>
          <w:p w:rsidR="00C838EF" w:rsidRPr="00734675" w:rsidRDefault="00C838EF" w:rsidP="00C838EF">
            <w:pPr>
              <w:jc w:val="center"/>
            </w:pPr>
            <w:r w:rsidRPr="00734675">
              <w:t>Постоянно</w:t>
            </w:r>
          </w:p>
          <w:p w:rsidR="00C838EF" w:rsidRPr="00734675" w:rsidRDefault="00C838EF" w:rsidP="00C838EF">
            <w:pPr>
              <w:jc w:val="center"/>
            </w:pPr>
            <w:r w:rsidRPr="00734675">
              <w:t>ст.558 ПТАД</w:t>
            </w:r>
          </w:p>
        </w:tc>
        <w:tc>
          <w:tcPr>
            <w:tcW w:w="2974" w:type="dxa"/>
          </w:tcPr>
          <w:p w:rsidR="00C838EF" w:rsidRPr="006F751A" w:rsidRDefault="00C838EF" w:rsidP="00C639EB">
            <w:pPr>
              <w:jc w:val="center"/>
            </w:pPr>
            <w:r w:rsidRPr="006F751A">
              <w:t>Ст.</w:t>
            </w:r>
            <w:r>
              <w:t>68</w:t>
            </w:r>
            <w:r w:rsidRPr="006F751A">
              <w:t xml:space="preserve"> </w:t>
            </w:r>
            <w:proofErr w:type="spellStart"/>
            <w:r w:rsidRPr="006F751A">
              <w:t>ГрК</w:t>
            </w:r>
            <w:proofErr w:type="spellEnd"/>
          </w:p>
        </w:tc>
      </w:tr>
      <w:tr w:rsidR="00C838EF" w:rsidRPr="006F751A" w:rsidTr="002956ED">
        <w:tc>
          <w:tcPr>
            <w:tcW w:w="530" w:type="dxa"/>
          </w:tcPr>
          <w:p w:rsidR="00C838EF" w:rsidRPr="006F751A" w:rsidRDefault="00C838EF" w:rsidP="00641565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8083" w:type="dxa"/>
          </w:tcPr>
          <w:p w:rsidR="00C838EF" w:rsidRPr="00C838EF" w:rsidRDefault="00C838EF" w:rsidP="00C639EB">
            <w:pPr>
              <w:rPr>
                <w:spacing w:val="2"/>
                <w:shd w:val="clear" w:color="auto" w:fill="FFFFFF"/>
              </w:rPr>
            </w:pPr>
            <w:r w:rsidRPr="00C838EF">
              <w:rPr>
                <w:spacing w:val="2"/>
                <w:shd w:val="clear" w:color="auto" w:fill="FFFFFF"/>
              </w:rPr>
              <w:t>Договоры об освоении территории в целях строительства и эксплуатации наемного дома социального использования</w:t>
            </w:r>
          </w:p>
          <w:p w:rsidR="00C838EF" w:rsidRPr="00C838EF" w:rsidRDefault="00C838EF" w:rsidP="00C639EB">
            <w:pPr>
              <w:rPr>
                <w:spacing w:val="2"/>
                <w:shd w:val="clear" w:color="auto" w:fill="FFFFFF"/>
              </w:rPr>
            </w:pPr>
            <w:r w:rsidRPr="00C838EF">
              <w:rPr>
                <w:spacing w:val="2"/>
                <w:shd w:val="clear" w:color="auto" w:fill="FFFFFF"/>
              </w:rPr>
              <w:t>Договоры об освоении территории в целях строительства и эксплуатации наемного дома коммерческого использования</w:t>
            </w:r>
          </w:p>
        </w:tc>
        <w:tc>
          <w:tcPr>
            <w:tcW w:w="1270" w:type="dxa"/>
          </w:tcPr>
          <w:p w:rsidR="00C838EF" w:rsidRPr="006F751A" w:rsidRDefault="00C838EF" w:rsidP="00C639EB">
            <w:pPr>
              <w:jc w:val="center"/>
            </w:pPr>
            <w:r>
              <w:t>УД</w:t>
            </w:r>
          </w:p>
        </w:tc>
        <w:tc>
          <w:tcPr>
            <w:tcW w:w="2135" w:type="dxa"/>
          </w:tcPr>
          <w:p w:rsidR="00C838EF" w:rsidRPr="00734675" w:rsidRDefault="00C838EF" w:rsidP="00C838EF">
            <w:pPr>
              <w:jc w:val="center"/>
            </w:pPr>
            <w:r w:rsidRPr="00734675">
              <w:t>Постоянно</w:t>
            </w:r>
          </w:p>
          <w:p w:rsidR="00C838EF" w:rsidRPr="00734675" w:rsidRDefault="00C838EF" w:rsidP="00C838EF">
            <w:pPr>
              <w:jc w:val="center"/>
            </w:pPr>
            <w:r w:rsidRPr="00734675">
              <w:t>ст.558 ПТАД</w:t>
            </w:r>
          </w:p>
        </w:tc>
        <w:tc>
          <w:tcPr>
            <w:tcW w:w="2974" w:type="dxa"/>
          </w:tcPr>
          <w:p w:rsidR="00C838EF" w:rsidRPr="006F751A" w:rsidRDefault="00C838EF" w:rsidP="00C639EB">
            <w:pPr>
              <w:jc w:val="center"/>
            </w:pPr>
            <w:r w:rsidRPr="006F751A">
              <w:t>Ст.</w:t>
            </w:r>
            <w:r>
              <w:t>55.27</w:t>
            </w:r>
            <w:r w:rsidRPr="006F751A">
              <w:t xml:space="preserve"> </w:t>
            </w:r>
            <w:proofErr w:type="spellStart"/>
            <w:r w:rsidRPr="006F751A">
              <w:t>ГрК</w:t>
            </w:r>
            <w:proofErr w:type="spellEnd"/>
          </w:p>
        </w:tc>
      </w:tr>
      <w:tr w:rsidR="00C639EB" w:rsidRPr="006F751A" w:rsidTr="002956ED">
        <w:tc>
          <w:tcPr>
            <w:tcW w:w="530" w:type="dxa"/>
          </w:tcPr>
          <w:p w:rsidR="00C639EB" w:rsidRPr="006F751A" w:rsidRDefault="00C639EB" w:rsidP="00641565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8083" w:type="dxa"/>
          </w:tcPr>
          <w:p w:rsidR="00C639EB" w:rsidRPr="006F751A" w:rsidRDefault="00C639EB" w:rsidP="009E5619">
            <w:pPr>
              <w:rPr>
                <w:spacing w:val="2"/>
                <w:shd w:val="clear" w:color="auto" w:fill="FFFFFF"/>
              </w:rPr>
            </w:pPr>
            <w:r w:rsidRPr="006F751A">
              <w:rPr>
                <w:spacing w:val="2"/>
                <w:shd w:val="clear" w:color="auto" w:fill="FFFFFF"/>
              </w:rPr>
              <w:t xml:space="preserve">Протоколы о результатах </w:t>
            </w:r>
            <w:r w:rsidRPr="00734675">
              <w:rPr>
                <w:spacing w:val="2"/>
                <w:shd w:val="clear" w:color="auto" w:fill="FFFFFF"/>
              </w:rPr>
              <w:t>торгов</w:t>
            </w:r>
            <w:r w:rsidRPr="006F751A">
              <w:rPr>
                <w:spacing w:val="2"/>
                <w:shd w:val="clear" w:color="auto" w:fill="FFFFFF"/>
              </w:rPr>
              <w:t xml:space="preserve"> на право заключения договор</w:t>
            </w:r>
            <w:r w:rsidR="009E5619">
              <w:rPr>
                <w:spacing w:val="2"/>
                <w:shd w:val="clear" w:color="auto" w:fill="FFFFFF"/>
              </w:rPr>
              <w:t>ов</w:t>
            </w:r>
            <w:r w:rsidRPr="006F751A">
              <w:rPr>
                <w:spacing w:val="2"/>
                <w:shd w:val="clear" w:color="auto" w:fill="FFFFFF"/>
              </w:rPr>
              <w:t xml:space="preserve"> о </w:t>
            </w:r>
            <w:r w:rsidR="002658F4">
              <w:rPr>
                <w:spacing w:val="2"/>
                <w:shd w:val="clear" w:color="auto" w:fill="FFFFFF"/>
              </w:rPr>
              <w:t xml:space="preserve">комплексном </w:t>
            </w:r>
            <w:r w:rsidRPr="006F751A">
              <w:rPr>
                <w:spacing w:val="2"/>
                <w:shd w:val="clear" w:color="auto" w:fill="FFFFFF"/>
              </w:rPr>
              <w:t>развитии территории</w:t>
            </w:r>
          </w:p>
        </w:tc>
        <w:tc>
          <w:tcPr>
            <w:tcW w:w="1270" w:type="dxa"/>
          </w:tcPr>
          <w:p w:rsidR="00C639EB" w:rsidRPr="006F751A" w:rsidRDefault="00C639EB" w:rsidP="00641565">
            <w:pPr>
              <w:jc w:val="center"/>
            </w:pPr>
            <w:r>
              <w:t>УД</w:t>
            </w:r>
          </w:p>
        </w:tc>
        <w:tc>
          <w:tcPr>
            <w:tcW w:w="2135" w:type="dxa"/>
          </w:tcPr>
          <w:p w:rsidR="00C639EB" w:rsidRDefault="00C639EB" w:rsidP="00E829FD">
            <w:pPr>
              <w:jc w:val="center"/>
            </w:pPr>
            <w:r>
              <w:t xml:space="preserve">3 года </w:t>
            </w:r>
          </w:p>
          <w:p w:rsidR="00C639EB" w:rsidRPr="006F751A" w:rsidRDefault="00C639EB" w:rsidP="00E829FD">
            <w:pPr>
              <w:jc w:val="center"/>
            </w:pPr>
            <w:r>
              <w:t>ст.220 ПТУД</w:t>
            </w:r>
          </w:p>
        </w:tc>
        <w:tc>
          <w:tcPr>
            <w:tcW w:w="2974" w:type="dxa"/>
          </w:tcPr>
          <w:p w:rsidR="00C639EB" w:rsidRPr="006F751A" w:rsidRDefault="00C639EB" w:rsidP="00641565">
            <w:pPr>
              <w:jc w:val="center"/>
            </w:pPr>
            <w:r w:rsidRPr="006F751A">
              <w:t>Ст.</w:t>
            </w:r>
            <w:r>
              <w:t>69</w:t>
            </w:r>
            <w:r w:rsidRPr="006F751A">
              <w:t xml:space="preserve"> </w:t>
            </w:r>
            <w:proofErr w:type="spellStart"/>
            <w:r w:rsidRPr="006F751A">
              <w:t>ГрК</w:t>
            </w:r>
            <w:proofErr w:type="spellEnd"/>
          </w:p>
          <w:p w:rsidR="00C639EB" w:rsidRPr="006F751A" w:rsidRDefault="00C639EB" w:rsidP="00641565">
            <w:pPr>
              <w:jc w:val="center"/>
            </w:pPr>
          </w:p>
        </w:tc>
      </w:tr>
      <w:tr w:rsidR="0048798E" w:rsidRPr="006F751A" w:rsidTr="002F4F1D">
        <w:trPr>
          <w:trHeight w:val="1447"/>
        </w:trPr>
        <w:tc>
          <w:tcPr>
            <w:tcW w:w="530" w:type="dxa"/>
          </w:tcPr>
          <w:p w:rsidR="0048798E" w:rsidRPr="006F751A" w:rsidRDefault="0048798E" w:rsidP="00641565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8083" w:type="dxa"/>
          </w:tcPr>
          <w:p w:rsidR="0048798E" w:rsidRPr="006F751A" w:rsidRDefault="0048798E" w:rsidP="00C639EB">
            <w:pPr>
              <w:rPr>
                <w:spacing w:val="2"/>
                <w:shd w:val="clear" w:color="auto" w:fill="FFFFFF"/>
              </w:rPr>
            </w:pPr>
            <w:r>
              <w:rPr>
                <w:spacing w:val="2"/>
                <w:shd w:val="clear" w:color="auto" w:fill="FFFFFF"/>
              </w:rPr>
              <w:t>Протоколы о результатах аукциона на право заключения договора об освоении территории в целях строительства и эксплуатации наемного дома коммерческого использования, договора об освоении территории в целях строительства и эксплуатации наемного дома социального использования</w:t>
            </w:r>
          </w:p>
        </w:tc>
        <w:tc>
          <w:tcPr>
            <w:tcW w:w="1270" w:type="dxa"/>
          </w:tcPr>
          <w:p w:rsidR="0048798E" w:rsidRPr="006F751A" w:rsidRDefault="0048798E" w:rsidP="00C838EF">
            <w:pPr>
              <w:jc w:val="center"/>
            </w:pPr>
            <w:r>
              <w:t>УД</w:t>
            </w:r>
          </w:p>
        </w:tc>
        <w:tc>
          <w:tcPr>
            <w:tcW w:w="2135" w:type="dxa"/>
          </w:tcPr>
          <w:p w:rsidR="0048798E" w:rsidRDefault="0048798E" w:rsidP="00C838EF">
            <w:pPr>
              <w:jc w:val="center"/>
            </w:pPr>
            <w:r>
              <w:t xml:space="preserve">3 года </w:t>
            </w:r>
          </w:p>
          <w:p w:rsidR="0048798E" w:rsidRPr="006F751A" w:rsidRDefault="0048798E" w:rsidP="00C838EF">
            <w:pPr>
              <w:jc w:val="center"/>
            </w:pPr>
            <w:r>
              <w:t>ст.220 ПТУД</w:t>
            </w:r>
          </w:p>
        </w:tc>
        <w:tc>
          <w:tcPr>
            <w:tcW w:w="2974" w:type="dxa"/>
          </w:tcPr>
          <w:p w:rsidR="0048798E" w:rsidRPr="006F751A" w:rsidRDefault="0048798E" w:rsidP="00C838EF">
            <w:pPr>
              <w:jc w:val="center"/>
            </w:pPr>
            <w:r w:rsidRPr="006F751A">
              <w:t>Ст.</w:t>
            </w:r>
            <w:r>
              <w:t>55.28</w:t>
            </w:r>
            <w:r w:rsidRPr="006F751A">
              <w:t xml:space="preserve"> </w:t>
            </w:r>
            <w:proofErr w:type="spellStart"/>
            <w:r w:rsidRPr="006F751A">
              <w:t>ГрК</w:t>
            </w:r>
            <w:proofErr w:type="spellEnd"/>
          </w:p>
          <w:p w:rsidR="0048798E" w:rsidRPr="006F751A" w:rsidRDefault="0048798E" w:rsidP="00C838EF">
            <w:pPr>
              <w:jc w:val="center"/>
            </w:pPr>
          </w:p>
        </w:tc>
      </w:tr>
      <w:tr w:rsidR="0048798E" w:rsidRPr="006F751A" w:rsidTr="00FB5E1B">
        <w:trPr>
          <w:trHeight w:val="395"/>
        </w:trPr>
        <w:tc>
          <w:tcPr>
            <w:tcW w:w="530" w:type="dxa"/>
            <w:vAlign w:val="center"/>
          </w:tcPr>
          <w:p w:rsidR="0048798E" w:rsidRPr="006F751A" w:rsidRDefault="0048798E" w:rsidP="00140B83">
            <w:pPr>
              <w:ind w:left="360"/>
              <w:jc w:val="center"/>
            </w:pPr>
          </w:p>
        </w:tc>
        <w:tc>
          <w:tcPr>
            <w:tcW w:w="9353" w:type="dxa"/>
            <w:gridSpan w:val="2"/>
            <w:vAlign w:val="center"/>
          </w:tcPr>
          <w:p w:rsidR="0048798E" w:rsidRPr="006F751A" w:rsidRDefault="0048798E" w:rsidP="00140B83">
            <w:r w:rsidRPr="006F751A">
              <w:rPr>
                <w:b/>
                <w:spacing w:val="2"/>
                <w:shd w:val="clear" w:color="auto" w:fill="FFFFFF"/>
              </w:rPr>
              <w:t>Строительство</w:t>
            </w:r>
            <w:r>
              <w:rPr>
                <w:b/>
                <w:spacing w:val="2"/>
                <w:shd w:val="clear" w:color="auto" w:fill="FFFFFF"/>
              </w:rPr>
              <w:t>,</w:t>
            </w:r>
            <w:r w:rsidRPr="006F751A">
              <w:rPr>
                <w:b/>
                <w:spacing w:val="2"/>
                <w:shd w:val="clear" w:color="auto" w:fill="FFFFFF"/>
              </w:rPr>
              <w:t xml:space="preserve"> реконструкция и </w:t>
            </w:r>
            <w:r>
              <w:rPr>
                <w:b/>
                <w:spacing w:val="2"/>
                <w:shd w:val="clear" w:color="auto" w:fill="FFFFFF"/>
              </w:rPr>
              <w:t xml:space="preserve">снос </w:t>
            </w:r>
            <w:r w:rsidRPr="006F751A">
              <w:rPr>
                <w:b/>
                <w:spacing w:val="2"/>
                <w:shd w:val="clear" w:color="auto" w:fill="FFFFFF"/>
              </w:rPr>
              <w:t>объектов капитального строительства</w:t>
            </w:r>
          </w:p>
        </w:tc>
        <w:tc>
          <w:tcPr>
            <w:tcW w:w="2135" w:type="dxa"/>
            <w:vAlign w:val="center"/>
          </w:tcPr>
          <w:p w:rsidR="0048798E" w:rsidRPr="006F751A" w:rsidRDefault="0048798E" w:rsidP="00140B83">
            <w:pPr>
              <w:jc w:val="center"/>
            </w:pPr>
          </w:p>
        </w:tc>
        <w:tc>
          <w:tcPr>
            <w:tcW w:w="2974" w:type="dxa"/>
            <w:vAlign w:val="center"/>
          </w:tcPr>
          <w:p w:rsidR="0048798E" w:rsidRPr="006F751A" w:rsidRDefault="0048798E" w:rsidP="00140B83">
            <w:pPr>
              <w:jc w:val="center"/>
            </w:pPr>
          </w:p>
        </w:tc>
      </w:tr>
      <w:tr w:rsidR="0048798E" w:rsidRPr="006F751A" w:rsidTr="002956ED">
        <w:tc>
          <w:tcPr>
            <w:tcW w:w="530" w:type="dxa"/>
          </w:tcPr>
          <w:p w:rsidR="0048798E" w:rsidRPr="006F751A" w:rsidRDefault="0048798E" w:rsidP="00641565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8083" w:type="dxa"/>
          </w:tcPr>
          <w:p w:rsidR="0048798E" w:rsidRPr="006F751A" w:rsidRDefault="0048798E" w:rsidP="000C066A">
            <w:pPr>
              <w:rPr>
                <w:spacing w:val="2"/>
                <w:shd w:val="clear" w:color="auto" w:fill="FFFFFF"/>
              </w:rPr>
            </w:pPr>
            <w:r>
              <w:rPr>
                <w:spacing w:val="2"/>
                <w:shd w:val="clear" w:color="auto" w:fill="FFFFFF"/>
              </w:rPr>
              <w:t>Протоколы заседаний, решения градостроительного (архитектурно-технического) совета</w:t>
            </w:r>
          </w:p>
        </w:tc>
        <w:tc>
          <w:tcPr>
            <w:tcW w:w="1270" w:type="dxa"/>
          </w:tcPr>
          <w:p w:rsidR="0048798E" w:rsidRPr="006F751A" w:rsidRDefault="0048798E" w:rsidP="00641565">
            <w:pPr>
              <w:jc w:val="center"/>
            </w:pPr>
            <w:r>
              <w:t>УД</w:t>
            </w:r>
          </w:p>
        </w:tc>
        <w:tc>
          <w:tcPr>
            <w:tcW w:w="2135" w:type="dxa"/>
          </w:tcPr>
          <w:p w:rsidR="0048798E" w:rsidRPr="00734675" w:rsidRDefault="00C838EF" w:rsidP="000D4DF1">
            <w:pPr>
              <w:jc w:val="center"/>
            </w:pPr>
            <w:r w:rsidRPr="00734675">
              <w:t xml:space="preserve">Постоянно </w:t>
            </w:r>
          </w:p>
          <w:p w:rsidR="0048798E" w:rsidRPr="00734675" w:rsidRDefault="0048798E" w:rsidP="00C838EF">
            <w:pPr>
              <w:jc w:val="center"/>
            </w:pPr>
            <w:r w:rsidRPr="00734675">
              <w:t>ст.</w:t>
            </w:r>
            <w:r w:rsidR="00C838EF" w:rsidRPr="00734675">
              <w:t>530</w:t>
            </w:r>
            <w:r w:rsidRPr="00734675">
              <w:t xml:space="preserve"> ПТАД </w:t>
            </w:r>
          </w:p>
        </w:tc>
        <w:tc>
          <w:tcPr>
            <w:tcW w:w="2974" w:type="dxa"/>
          </w:tcPr>
          <w:p w:rsidR="0048798E" w:rsidRPr="006F751A" w:rsidRDefault="0048798E" w:rsidP="00641565">
            <w:pPr>
              <w:jc w:val="center"/>
            </w:pPr>
          </w:p>
        </w:tc>
      </w:tr>
      <w:tr w:rsidR="0048798E" w:rsidRPr="006F751A" w:rsidTr="002956ED">
        <w:tc>
          <w:tcPr>
            <w:tcW w:w="530" w:type="dxa"/>
          </w:tcPr>
          <w:p w:rsidR="0048798E" w:rsidRPr="006F751A" w:rsidRDefault="0048798E" w:rsidP="00641565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8083" w:type="dxa"/>
          </w:tcPr>
          <w:p w:rsidR="0048798E" w:rsidRDefault="0048798E" w:rsidP="000C066A">
            <w:pPr>
              <w:rPr>
                <w:spacing w:val="2"/>
                <w:shd w:val="clear" w:color="auto" w:fill="FFFFFF"/>
              </w:rPr>
            </w:pPr>
            <w:r>
              <w:rPr>
                <w:spacing w:val="2"/>
                <w:shd w:val="clear" w:color="auto" w:fill="FFFFFF"/>
              </w:rPr>
              <w:t>Разрешения</w:t>
            </w:r>
            <w:r w:rsidRPr="006F751A">
              <w:rPr>
                <w:spacing w:val="2"/>
                <w:shd w:val="clear" w:color="auto" w:fill="FFFFFF"/>
              </w:rPr>
              <w:t xml:space="preserve"> на строительство</w:t>
            </w:r>
          </w:p>
          <w:p w:rsidR="0048798E" w:rsidRPr="006F751A" w:rsidRDefault="0048798E" w:rsidP="000C066A">
            <w:pPr>
              <w:rPr>
                <w:spacing w:val="2"/>
                <w:shd w:val="clear" w:color="auto" w:fill="FFFFFF"/>
              </w:rPr>
            </w:pPr>
          </w:p>
        </w:tc>
        <w:tc>
          <w:tcPr>
            <w:tcW w:w="1270" w:type="dxa"/>
          </w:tcPr>
          <w:p w:rsidR="0048798E" w:rsidRPr="006F751A" w:rsidRDefault="0048798E" w:rsidP="000C066A">
            <w:pPr>
              <w:jc w:val="center"/>
            </w:pPr>
            <w:r>
              <w:t>УД</w:t>
            </w:r>
          </w:p>
        </w:tc>
        <w:tc>
          <w:tcPr>
            <w:tcW w:w="2135" w:type="dxa"/>
          </w:tcPr>
          <w:p w:rsidR="0048798E" w:rsidRPr="00734675" w:rsidRDefault="0048798E" w:rsidP="000D4DF1">
            <w:pPr>
              <w:jc w:val="center"/>
            </w:pPr>
            <w:r w:rsidRPr="00734675">
              <w:t>15 лет</w:t>
            </w:r>
            <w:r w:rsidRPr="00734675">
              <w:rPr>
                <w:sz w:val="22"/>
                <w:szCs w:val="22"/>
              </w:rPr>
              <w:t xml:space="preserve"> </w:t>
            </w:r>
          </w:p>
          <w:p w:rsidR="0048798E" w:rsidRPr="00734675" w:rsidRDefault="0048798E" w:rsidP="00C838EF">
            <w:pPr>
              <w:jc w:val="center"/>
            </w:pPr>
            <w:r w:rsidRPr="00734675">
              <w:t>ст.</w:t>
            </w:r>
            <w:r w:rsidR="00C838EF" w:rsidRPr="00734675">
              <w:t>598</w:t>
            </w:r>
            <w:r w:rsidRPr="00734675">
              <w:t xml:space="preserve"> ПТ</w:t>
            </w:r>
            <w:r w:rsidR="00C838EF" w:rsidRPr="00734675">
              <w:t>А</w:t>
            </w:r>
            <w:r w:rsidRPr="00734675">
              <w:t xml:space="preserve">Д </w:t>
            </w:r>
          </w:p>
        </w:tc>
        <w:tc>
          <w:tcPr>
            <w:tcW w:w="2974" w:type="dxa"/>
          </w:tcPr>
          <w:p w:rsidR="0084354E" w:rsidRPr="00734675" w:rsidRDefault="0084354E" w:rsidP="000C066A">
            <w:pPr>
              <w:jc w:val="center"/>
            </w:pPr>
            <w:r w:rsidRPr="00734675">
              <w:rPr>
                <w:sz w:val="22"/>
                <w:szCs w:val="22"/>
              </w:rPr>
              <w:t>после ввода объекта в эксплуатацию</w:t>
            </w:r>
            <w:r w:rsidRPr="00734675">
              <w:t xml:space="preserve"> </w:t>
            </w:r>
          </w:p>
          <w:p w:rsidR="0048798E" w:rsidRPr="00734675" w:rsidRDefault="0048798E" w:rsidP="000C066A">
            <w:pPr>
              <w:jc w:val="center"/>
            </w:pPr>
            <w:r w:rsidRPr="00734675">
              <w:t xml:space="preserve">Ст.51 </w:t>
            </w:r>
            <w:proofErr w:type="spellStart"/>
            <w:r w:rsidRPr="00734675">
              <w:t>ГрК</w:t>
            </w:r>
            <w:proofErr w:type="spellEnd"/>
          </w:p>
        </w:tc>
      </w:tr>
      <w:tr w:rsidR="00C838EF" w:rsidRPr="006F751A" w:rsidTr="00AD0E64">
        <w:trPr>
          <w:trHeight w:val="1213"/>
        </w:trPr>
        <w:tc>
          <w:tcPr>
            <w:tcW w:w="530" w:type="dxa"/>
          </w:tcPr>
          <w:p w:rsidR="00C838EF" w:rsidRPr="006F751A" w:rsidRDefault="00C838EF" w:rsidP="00641565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8083" w:type="dxa"/>
          </w:tcPr>
          <w:p w:rsidR="00C838EF" w:rsidRPr="006F751A" w:rsidRDefault="00C838EF" w:rsidP="00CC2074">
            <w:pPr>
              <w:rPr>
                <w:spacing w:val="2"/>
                <w:shd w:val="clear" w:color="auto" w:fill="FFFFFF"/>
              </w:rPr>
            </w:pPr>
            <w:r w:rsidRPr="006F751A">
              <w:rPr>
                <w:spacing w:val="2"/>
                <w:shd w:val="clear" w:color="auto" w:fill="FFFFFF"/>
              </w:rPr>
              <w:t>Документы, представляемые застройщиком, для получения разрешения на строительство (правоустанавливающие документы, градостроительные планы</w:t>
            </w:r>
            <w:r>
              <w:rPr>
                <w:spacing w:val="2"/>
                <w:shd w:val="clear" w:color="auto" w:fill="FFFFFF"/>
              </w:rPr>
              <w:t xml:space="preserve"> земельных участков</w:t>
            </w:r>
            <w:r w:rsidRPr="006F751A">
              <w:rPr>
                <w:spacing w:val="2"/>
                <w:shd w:val="clear" w:color="auto" w:fill="FFFFFF"/>
              </w:rPr>
              <w:t xml:space="preserve">, </w:t>
            </w:r>
            <w:r>
              <w:rPr>
                <w:spacing w:val="2"/>
                <w:shd w:val="clear" w:color="auto" w:fill="FFFFFF"/>
              </w:rPr>
              <w:t>результаты инженерных изысканий, проект организации строительства, заключения экспертизы и др.)</w:t>
            </w:r>
          </w:p>
        </w:tc>
        <w:tc>
          <w:tcPr>
            <w:tcW w:w="1270" w:type="dxa"/>
          </w:tcPr>
          <w:p w:rsidR="00C838EF" w:rsidRPr="006F751A" w:rsidRDefault="00C838EF" w:rsidP="00641565">
            <w:pPr>
              <w:jc w:val="center"/>
            </w:pPr>
            <w:r>
              <w:t>НТД</w:t>
            </w:r>
          </w:p>
        </w:tc>
        <w:tc>
          <w:tcPr>
            <w:tcW w:w="2135" w:type="dxa"/>
          </w:tcPr>
          <w:p w:rsidR="00C838EF" w:rsidRPr="00734675" w:rsidRDefault="00C838EF" w:rsidP="00C838EF">
            <w:pPr>
              <w:jc w:val="center"/>
            </w:pPr>
            <w:r w:rsidRPr="00734675">
              <w:t>15 лет</w:t>
            </w:r>
            <w:r w:rsidRPr="00734675">
              <w:rPr>
                <w:sz w:val="22"/>
                <w:szCs w:val="22"/>
              </w:rPr>
              <w:t xml:space="preserve"> </w:t>
            </w:r>
          </w:p>
          <w:p w:rsidR="00C838EF" w:rsidRPr="00734675" w:rsidRDefault="00C838EF" w:rsidP="00C838EF">
            <w:pPr>
              <w:jc w:val="center"/>
            </w:pPr>
            <w:r w:rsidRPr="00734675">
              <w:t xml:space="preserve">ст.598 ПТАД </w:t>
            </w:r>
          </w:p>
        </w:tc>
        <w:tc>
          <w:tcPr>
            <w:tcW w:w="2974" w:type="dxa"/>
          </w:tcPr>
          <w:p w:rsidR="0084354E" w:rsidRPr="00734675" w:rsidRDefault="0084354E" w:rsidP="00641565">
            <w:pPr>
              <w:jc w:val="center"/>
            </w:pPr>
            <w:r w:rsidRPr="00734675">
              <w:rPr>
                <w:sz w:val="22"/>
                <w:szCs w:val="22"/>
              </w:rPr>
              <w:t>после ввода объекта в эксплуатацию</w:t>
            </w:r>
            <w:r w:rsidRPr="00734675">
              <w:t xml:space="preserve"> </w:t>
            </w:r>
          </w:p>
          <w:p w:rsidR="00C838EF" w:rsidRPr="00734675" w:rsidRDefault="00C838EF" w:rsidP="00641565">
            <w:pPr>
              <w:jc w:val="center"/>
            </w:pPr>
            <w:r w:rsidRPr="00734675">
              <w:t xml:space="preserve">Ст.51 </w:t>
            </w:r>
            <w:proofErr w:type="spellStart"/>
            <w:r w:rsidRPr="00734675">
              <w:t>ГрК</w:t>
            </w:r>
            <w:proofErr w:type="spellEnd"/>
          </w:p>
        </w:tc>
      </w:tr>
      <w:tr w:rsidR="0048798E" w:rsidRPr="006F751A" w:rsidTr="00AD0E64">
        <w:trPr>
          <w:trHeight w:val="843"/>
        </w:trPr>
        <w:tc>
          <w:tcPr>
            <w:tcW w:w="530" w:type="dxa"/>
          </w:tcPr>
          <w:p w:rsidR="0048798E" w:rsidRPr="006F751A" w:rsidRDefault="0048798E" w:rsidP="00641565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8083" w:type="dxa"/>
          </w:tcPr>
          <w:p w:rsidR="0048798E" w:rsidRDefault="0048798E" w:rsidP="00011AD2">
            <w:r w:rsidRPr="006F751A">
              <w:rPr>
                <w:bCs/>
                <w:shd w:val="clear" w:color="auto" w:fill="FFFFFF"/>
              </w:rPr>
              <w:t>Уведомлени</w:t>
            </w:r>
            <w:r>
              <w:rPr>
                <w:bCs/>
                <w:shd w:val="clear" w:color="auto" w:fill="FFFFFF"/>
              </w:rPr>
              <w:t>я</w:t>
            </w:r>
            <w:r w:rsidRPr="006F751A">
              <w:rPr>
                <w:bCs/>
                <w:shd w:val="clear" w:color="auto" w:fill="FFFFFF"/>
              </w:rPr>
              <w:t xml:space="preserve"> о планируемых </w:t>
            </w:r>
            <w:proofErr w:type="gramStart"/>
            <w:r w:rsidRPr="006F751A">
              <w:rPr>
                <w:bCs/>
                <w:shd w:val="clear" w:color="auto" w:fill="FFFFFF"/>
              </w:rPr>
              <w:t>строительстве</w:t>
            </w:r>
            <w:proofErr w:type="gramEnd"/>
            <w:r w:rsidRPr="006F751A">
              <w:rPr>
                <w:bCs/>
                <w:shd w:val="clear" w:color="auto" w:fill="FFFFFF"/>
              </w:rPr>
              <w:t xml:space="preserve"> или реконструкции </w:t>
            </w:r>
            <w:r>
              <w:rPr>
                <w:bCs/>
                <w:shd w:val="clear" w:color="auto" w:fill="FFFFFF"/>
              </w:rPr>
              <w:t>(изменении параметров)</w:t>
            </w:r>
            <w:r w:rsidRPr="006F751A">
              <w:rPr>
                <w:bCs/>
                <w:shd w:val="clear" w:color="auto" w:fill="FFFFFF"/>
              </w:rPr>
              <w:t xml:space="preserve"> объекта индивидуального жилищного строительства или садового дома</w:t>
            </w:r>
            <w:r>
              <w:rPr>
                <w:bCs/>
                <w:shd w:val="clear" w:color="auto" w:fill="FFFFFF"/>
              </w:rPr>
              <w:t xml:space="preserve"> и документы к ним</w:t>
            </w:r>
            <w:r w:rsidR="0084354E" w:rsidRPr="006F751A">
              <w:t xml:space="preserve"> </w:t>
            </w:r>
            <w:r w:rsidR="0084354E">
              <w:t>(</w:t>
            </w:r>
            <w:r w:rsidR="0084354E" w:rsidRPr="006F751A">
              <w:t>предоставляется застройщиком</w:t>
            </w:r>
            <w:r w:rsidR="0084354E">
              <w:t>)</w:t>
            </w:r>
          </w:p>
          <w:p w:rsidR="00FB5E1B" w:rsidRDefault="00FB5E1B" w:rsidP="00011AD2"/>
          <w:p w:rsidR="00FB5E1B" w:rsidRPr="006F751A" w:rsidRDefault="00FB5E1B" w:rsidP="00011AD2">
            <w:pPr>
              <w:rPr>
                <w:bCs/>
                <w:shd w:val="clear" w:color="auto" w:fill="FFFFFF"/>
              </w:rPr>
            </w:pPr>
          </w:p>
        </w:tc>
        <w:tc>
          <w:tcPr>
            <w:tcW w:w="1270" w:type="dxa"/>
          </w:tcPr>
          <w:p w:rsidR="0048798E" w:rsidRPr="007D6942" w:rsidRDefault="0048798E" w:rsidP="00913F66">
            <w:pPr>
              <w:jc w:val="center"/>
            </w:pPr>
            <w:r w:rsidRPr="007D6942">
              <w:t>НТД</w:t>
            </w:r>
          </w:p>
        </w:tc>
        <w:tc>
          <w:tcPr>
            <w:tcW w:w="2135" w:type="dxa"/>
          </w:tcPr>
          <w:p w:rsidR="00F50B38" w:rsidRPr="00734675" w:rsidRDefault="00F50B38" w:rsidP="00F50B38">
            <w:pPr>
              <w:jc w:val="center"/>
            </w:pPr>
            <w:r w:rsidRPr="00734675">
              <w:t>15 лет</w:t>
            </w:r>
            <w:r w:rsidRPr="00734675">
              <w:rPr>
                <w:sz w:val="22"/>
                <w:szCs w:val="22"/>
              </w:rPr>
              <w:t xml:space="preserve"> </w:t>
            </w:r>
          </w:p>
          <w:p w:rsidR="0048798E" w:rsidRPr="00734675" w:rsidRDefault="00990DC9" w:rsidP="00F50B38">
            <w:pPr>
              <w:jc w:val="center"/>
            </w:pPr>
            <w:r w:rsidRPr="00734675">
              <w:t>ст.599 ПТАД</w:t>
            </w:r>
          </w:p>
        </w:tc>
        <w:tc>
          <w:tcPr>
            <w:tcW w:w="2974" w:type="dxa"/>
            <w:vAlign w:val="center"/>
          </w:tcPr>
          <w:p w:rsidR="0084354E" w:rsidRPr="00734675" w:rsidRDefault="0084354E" w:rsidP="009D18C1">
            <w:pPr>
              <w:jc w:val="center"/>
            </w:pPr>
            <w:r w:rsidRPr="00734675">
              <w:rPr>
                <w:sz w:val="22"/>
                <w:szCs w:val="22"/>
              </w:rPr>
              <w:t>после ввода объекта в эксплуатацию</w:t>
            </w:r>
          </w:p>
          <w:p w:rsidR="0048798E" w:rsidRPr="00734675" w:rsidRDefault="0048798E" w:rsidP="009D18C1">
            <w:pPr>
              <w:jc w:val="center"/>
            </w:pPr>
            <w:r w:rsidRPr="00734675">
              <w:t xml:space="preserve">Ст.51.1 </w:t>
            </w:r>
            <w:proofErr w:type="spellStart"/>
            <w:r w:rsidRPr="00734675">
              <w:t>ГрК</w:t>
            </w:r>
            <w:proofErr w:type="spellEnd"/>
          </w:p>
        </w:tc>
      </w:tr>
      <w:tr w:rsidR="00AD0E64" w:rsidRPr="0084354E" w:rsidTr="00CE3FAB">
        <w:tc>
          <w:tcPr>
            <w:tcW w:w="530" w:type="dxa"/>
            <w:vAlign w:val="center"/>
          </w:tcPr>
          <w:p w:rsidR="00AD0E64" w:rsidRPr="0084354E" w:rsidRDefault="00AD0E64" w:rsidP="00CE3FAB">
            <w:pPr>
              <w:jc w:val="center"/>
            </w:pPr>
            <w:r w:rsidRPr="0084354E">
              <w:lastRenderedPageBreak/>
              <w:t>1</w:t>
            </w:r>
          </w:p>
        </w:tc>
        <w:tc>
          <w:tcPr>
            <w:tcW w:w="8083" w:type="dxa"/>
            <w:vAlign w:val="center"/>
          </w:tcPr>
          <w:p w:rsidR="00AD0E64" w:rsidRPr="0084354E" w:rsidRDefault="00AD0E64" w:rsidP="00CE3FAB">
            <w:pPr>
              <w:jc w:val="center"/>
            </w:pPr>
            <w:r w:rsidRPr="0084354E">
              <w:t>2</w:t>
            </w:r>
          </w:p>
        </w:tc>
        <w:tc>
          <w:tcPr>
            <w:tcW w:w="1270" w:type="dxa"/>
            <w:vAlign w:val="center"/>
          </w:tcPr>
          <w:p w:rsidR="00AD0E64" w:rsidRPr="0084354E" w:rsidRDefault="00AD0E64" w:rsidP="00CE3FAB">
            <w:pPr>
              <w:jc w:val="center"/>
            </w:pPr>
            <w:r w:rsidRPr="0084354E">
              <w:t>3</w:t>
            </w:r>
          </w:p>
        </w:tc>
        <w:tc>
          <w:tcPr>
            <w:tcW w:w="2135" w:type="dxa"/>
            <w:vAlign w:val="center"/>
          </w:tcPr>
          <w:p w:rsidR="00AD0E64" w:rsidRPr="0084354E" w:rsidRDefault="00AD0E64" w:rsidP="00CE3FAB">
            <w:pPr>
              <w:jc w:val="center"/>
            </w:pPr>
            <w:r w:rsidRPr="0084354E">
              <w:t>4</w:t>
            </w:r>
          </w:p>
        </w:tc>
        <w:tc>
          <w:tcPr>
            <w:tcW w:w="2974" w:type="dxa"/>
            <w:vAlign w:val="center"/>
          </w:tcPr>
          <w:p w:rsidR="00AD0E64" w:rsidRPr="0084354E" w:rsidRDefault="00AD0E64" w:rsidP="00CE3FAB">
            <w:pPr>
              <w:jc w:val="center"/>
            </w:pPr>
            <w:r w:rsidRPr="0084354E">
              <w:t>5</w:t>
            </w:r>
          </w:p>
        </w:tc>
      </w:tr>
      <w:tr w:rsidR="0048798E" w:rsidRPr="006F751A" w:rsidTr="00734675">
        <w:trPr>
          <w:trHeight w:val="1259"/>
        </w:trPr>
        <w:tc>
          <w:tcPr>
            <w:tcW w:w="530" w:type="dxa"/>
          </w:tcPr>
          <w:p w:rsidR="0048798E" w:rsidRPr="006F751A" w:rsidRDefault="0048798E" w:rsidP="00641565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8083" w:type="dxa"/>
          </w:tcPr>
          <w:p w:rsidR="0048798E" w:rsidRPr="00233B9A" w:rsidRDefault="00521A9B" w:rsidP="00011AD2">
            <w:pPr>
              <w:rPr>
                <w:shd w:val="clear" w:color="auto" w:fill="FFFFFF"/>
              </w:rPr>
            </w:pPr>
            <w:hyperlink r:id="rId9" w:anchor="block_3000" w:history="1">
              <w:r w:rsidR="0048798E" w:rsidRPr="006F751A">
                <w:rPr>
                  <w:rStyle w:val="ae"/>
                  <w:color w:val="auto"/>
                  <w:u w:val="none"/>
                  <w:shd w:val="clear" w:color="auto" w:fill="FFFFFF"/>
                </w:rPr>
                <w:t>Уведомлени</w:t>
              </w:r>
              <w:r w:rsidR="0048798E">
                <w:rPr>
                  <w:rStyle w:val="ae"/>
                  <w:color w:val="auto"/>
                  <w:u w:val="none"/>
                  <w:shd w:val="clear" w:color="auto" w:fill="FFFFFF"/>
                </w:rPr>
                <w:t>я</w:t>
              </w:r>
            </w:hyperlink>
            <w:r w:rsidR="0048798E" w:rsidRPr="006F751A">
              <w:rPr>
                <w:shd w:val="clear" w:color="auto" w:fill="FFFFFF"/>
              </w:rPr>
              <w:t> 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и допустимости (недопустимости)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1270" w:type="dxa"/>
          </w:tcPr>
          <w:p w:rsidR="0048798E" w:rsidRPr="006F751A" w:rsidRDefault="0048798E" w:rsidP="00641565">
            <w:pPr>
              <w:jc w:val="center"/>
            </w:pPr>
            <w:r>
              <w:t>УД</w:t>
            </w:r>
          </w:p>
        </w:tc>
        <w:tc>
          <w:tcPr>
            <w:tcW w:w="2135" w:type="dxa"/>
            <w:shd w:val="clear" w:color="auto" w:fill="auto"/>
          </w:tcPr>
          <w:p w:rsidR="0048798E" w:rsidRPr="00734675" w:rsidRDefault="0048798E" w:rsidP="00385402">
            <w:pPr>
              <w:jc w:val="center"/>
            </w:pPr>
            <w:r w:rsidRPr="00734675">
              <w:t>15 лет</w:t>
            </w:r>
            <w:r w:rsidRPr="00734675">
              <w:rPr>
                <w:sz w:val="22"/>
                <w:szCs w:val="22"/>
              </w:rPr>
              <w:t xml:space="preserve"> </w:t>
            </w:r>
          </w:p>
          <w:p w:rsidR="0048798E" w:rsidRPr="00734675" w:rsidRDefault="0048798E" w:rsidP="004E588B">
            <w:pPr>
              <w:jc w:val="center"/>
            </w:pPr>
            <w:r w:rsidRPr="00734675">
              <w:t>ст.</w:t>
            </w:r>
            <w:r w:rsidR="004E588B" w:rsidRPr="00734675">
              <w:t>599</w:t>
            </w:r>
            <w:r w:rsidRPr="00734675">
              <w:t xml:space="preserve"> ПТ</w:t>
            </w:r>
            <w:r w:rsidR="004E588B" w:rsidRPr="00734675">
              <w:t>А</w:t>
            </w:r>
            <w:r w:rsidRPr="00734675">
              <w:t>Д</w:t>
            </w:r>
          </w:p>
        </w:tc>
        <w:tc>
          <w:tcPr>
            <w:tcW w:w="2974" w:type="dxa"/>
            <w:shd w:val="clear" w:color="auto" w:fill="auto"/>
            <w:vAlign w:val="center"/>
          </w:tcPr>
          <w:p w:rsidR="00990DC9" w:rsidRPr="00734675" w:rsidRDefault="00990DC9" w:rsidP="009D18C1">
            <w:pPr>
              <w:jc w:val="center"/>
            </w:pPr>
            <w:r w:rsidRPr="00734675">
              <w:rPr>
                <w:sz w:val="22"/>
                <w:szCs w:val="22"/>
              </w:rPr>
              <w:t>после ввода объекта в эксплуатацию</w:t>
            </w:r>
            <w:r w:rsidRPr="00734675">
              <w:t xml:space="preserve"> </w:t>
            </w:r>
          </w:p>
          <w:p w:rsidR="0048798E" w:rsidRPr="00734675" w:rsidRDefault="0048798E" w:rsidP="00990DC9">
            <w:pPr>
              <w:jc w:val="center"/>
            </w:pPr>
            <w:r w:rsidRPr="00734675">
              <w:t xml:space="preserve">Ст.51.1 </w:t>
            </w:r>
            <w:proofErr w:type="spellStart"/>
            <w:r w:rsidRPr="00734675">
              <w:t>ГрК</w:t>
            </w:r>
            <w:proofErr w:type="spellEnd"/>
            <w:r w:rsidR="00990DC9" w:rsidRPr="00734675">
              <w:t xml:space="preserve">, </w:t>
            </w:r>
            <w:r w:rsidR="00990DC9" w:rsidRPr="00734675">
              <w:rPr>
                <w:sz w:val="20"/>
                <w:szCs w:val="20"/>
              </w:rPr>
              <w:t>п</w:t>
            </w:r>
            <w:r w:rsidRPr="00734675">
              <w:rPr>
                <w:sz w:val="20"/>
                <w:szCs w:val="20"/>
              </w:rPr>
              <w:t xml:space="preserve">риказ Минстроя России от 19 сентября 2018 г. № 591 </w:t>
            </w:r>
            <w:proofErr w:type="spellStart"/>
            <w:proofErr w:type="gramStart"/>
            <w:r w:rsidRPr="00734675">
              <w:rPr>
                <w:sz w:val="20"/>
                <w:szCs w:val="20"/>
              </w:rPr>
              <w:t>пр</w:t>
            </w:r>
            <w:proofErr w:type="spellEnd"/>
            <w:proofErr w:type="gramEnd"/>
          </w:p>
        </w:tc>
      </w:tr>
      <w:tr w:rsidR="0048798E" w:rsidRPr="006F751A" w:rsidTr="00734675">
        <w:trPr>
          <w:trHeight w:val="866"/>
        </w:trPr>
        <w:tc>
          <w:tcPr>
            <w:tcW w:w="530" w:type="dxa"/>
          </w:tcPr>
          <w:p w:rsidR="0048798E" w:rsidRPr="006F751A" w:rsidRDefault="0048798E" w:rsidP="00641565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8083" w:type="dxa"/>
          </w:tcPr>
          <w:p w:rsidR="0048798E" w:rsidRPr="004E588B" w:rsidRDefault="0048798E" w:rsidP="00011AD2">
            <w:pPr>
              <w:rPr>
                <w:spacing w:val="2"/>
                <w:shd w:val="clear" w:color="auto" w:fill="FFFFFF"/>
              </w:rPr>
            </w:pPr>
            <w:r w:rsidRPr="004E588B">
              <w:rPr>
                <w:shd w:val="clear" w:color="auto" w:fill="FFFFFF"/>
              </w:rPr>
              <w:t>Уведомления о планируемом сносе объекта капитального строительства и проект организации работ по сносу, уведомление о завершении сноса объекта капитального строительства и документы к ним</w:t>
            </w:r>
          </w:p>
        </w:tc>
        <w:tc>
          <w:tcPr>
            <w:tcW w:w="1270" w:type="dxa"/>
          </w:tcPr>
          <w:p w:rsidR="0048798E" w:rsidRPr="004E588B" w:rsidRDefault="0048798E" w:rsidP="00641565">
            <w:pPr>
              <w:jc w:val="center"/>
            </w:pPr>
            <w:r w:rsidRPr="004E588B">
              <w:t>УД</w:t>
            </w:r>
          </w:p>
        </w:tc>
        <w:tc>
          <w:tcPr>
            <w:tcW w:w="2135" w:type="dxa"/>
            <w:shd w:val="clear" w:color="auto" w:fill="auto"/>
          </w:tcPr>
          <w:p w:rsidR="00140B83" w:rsidRPr="00734675" w:rsidRDefault="00140B83" w:rsidP="00140B83">
            <w:pPr>
              <w:jc w:val="center"/>
            </w:pPr>
            <w:r w:rsidRPr="00734675">
              <w:t>15 лет</w:t>
            </w:r>
            <w:r w:rsidRPr="00734675">
              <w:rPr>
                <w:sz w:val="22"/>
                <w:szCs w:val="22"/>
              </w:rPr>
              <w:t xml:space="preserve"> </w:t>
            </w:r>
          </w:p>
          <w:p w:rsidR="0048798E" w:rsidRPr="00734675" w:rsidRDefault="00140B83" w:rsidP="00140B83">
            <w:pPr>
              <w:jc w:val="center"/>
            </w:pPr>
            <w:r w:rsidRPr="00734675">
              <w:t>ст.599 ПТАД</w:t>
            </w:r>
          </w:p>
        </w:tc>
        <w:tc>
          <w:tcPr>
            <w:tcW w:w="2974" w:type="dxa"/>
            <w:shd w:val="clear" w:color="auto" w:fill="auto"/>
            <w:vAlign w:val="center"/>
          </w:tcPr>
          <w:p w:rsidR="0048798E" w:rsidRPr="00734675" w:rsidRDefault="0048798E" w:rsidP="009D18C1">
            <w:pPr>
              <w:jc w:val="center"/>
            </w:pPr>
            <w:r w:rsidRPr="00734675">
              <w:t xml:space="preserve">Ст.55.31 </w:t>
            </w:r>
            <w:proofErr w:type="spellStart"/>
            <w:r w:rsidRPr="00734675">
              <w:t>ГрК</w:t>
            </w:r>
            <w:proofErr w:type="spellEnd"/>
          </w:p>
          <w:p w:rsidR="0048798E" w:rsidRPr="00734675" w:rsidRDefault="0048798E" w:rsidP="009D18C1">
            <w:pPr>
              <w:jc w:val="center"/>
              <w:rPr>
                <w:sz w:val="20"/>
                <w:szCs w:val="20"/>
              </w:rPr>
            </w:pPr>
            <w:r w:rsidRPr="00734675">
              <w:rPr>
                <w:sz w:val="20"/>
                <w:szCs w:val="20"/>
              </w:rPr>
              <w:t>предоставляется застройщиком, размещается в ГИСОГД</w:t>
            </w:r>
            <w:r w:rsidR="00734675" w:rsidRPr="00734675">
              <w:rPr>
                <w:sz w:val="20"/>
                <w:szCs w:val="20"/>
              </w:rPr>
              <w:t xml:space="preserve"> НО</w:t>
            </w:r>
          </w:p>
        </w:tc>
      </w:tr>
      <w:tr w:rsidR="0048798E" w:rsidRPr="006F751A" w:rsidTr="00734675">
        <w:trPr>
          <w:trHeight w:val="682"/>
        </w:trPr>
        <w:tc>
          <w:tcPr>
            <w:tcW w:w="530" w:type="dxa"/>
          </w:tcPr>
          <w:p w:rsidR="0048798E" w:rsidRPr="006F751A" w:rsidRDefault="0048798E" w:rsidP="00641565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8083" w:type="dxa"/>
          </w:tcPr>
          <w:p w:rsidR="0048798E" w:rsidRPr="004E588B" w:rsidRDefault="0048798E" w:rsidP="000C066A">
            <w:pPr>
              <w:rPr>
                <w:spacing w:val="2"/>
                <w:shd w:val="clear" w:color="auto" w:fill="FFFFFF"/>
              </w:rPr>
            </w:pPr>
            <w:r w:rsidRPr="004E588B">
              <w:rPr>
                <w:spacing w:val="2"/>
                <w:shd w:val="clear" w:color="auto" w:fill="FFFFFF"/>
              </w:rPr>
              <w:t>Градостроительный план земельного участка</w:t>
            </w:r>
            <w:r w:rsidR="00F50B38" w:rsidRPr="004E588B">
              <w:rPr>
                <w:spacing w:val="2"/>
                <w:shd w:val="clear" w:color="auto" w:fill="FFFFFF"/>
              </w:rPr>
              <w:t xml:space="preserve"> (отдельно выданные разрешения)</w:t>
            </w:r>
          </w:p>
        </w:tc>
        <w:tc>
          <w:tcPr>
            <w:tcW w:w="1270" w:type="dxa"/>
          </w:tcPr>
          <w:p w:rsidR="0048798E" w:rsidRPr="006F751A" w:rsidRDefault="0048798E" w:rsidP="00641565">
            <w:pPr>
              <w:jc w:val="center"/>
            </w:pPr>
            <w:r>
              <w:t>НТД</w:t>
            </w:r>
          </w:p>
        </w:tc>
        <w:tc>
          <w:tcPr>
            <w:tcW w:w="2135" w:type="dxa"/>
            <w:shd w:val="clear" w:color="auto" w:fill="auto"/>
          </w:tcPr>
          <w:p w:rsidR="0048798E" w:rsidRPr="00734675" w:rsidRDefault="0048798E" w:rsidP="00D245BA">
            <w:pPr>
              <w:jc w:val="center"/>
            </w:pPr>
            <w:r w:rsidRPr="00734675">
              <w:t>Постоянно</w:t>
            </w:r>
          </w:p>
          <w:p w:rsidR="0048798E" w:rsidRPr="00734675" w:rsidRDefault="0048798E" w:rsidP="004E588B">
            <w:pPr>
              <w:jc w:val="center"/>
            </w:pPr>
            <w:r w:rsidRPr="00734675">
              <w:t>ст.</w:t>
            </w:r>
            <w:r w:rsidR="004E588B" w:rsidRPr="00734675">
              <w:t>526</w:t>
            </w:r>
            <w:r w:rsidRPr="00734675">
              <w:t xml:space="preserve"> ПТАД</w:t>
            </w:r>
          </w:p>
        </w:tc>
        <w:tc>
          <w:tcPr>
            <w:tcW w:w="2974" w:type="dxa"/>
            <w:shd w:val="clear" w:color="auto" w:fill="auto"/>
            <w:vAlign w:val="center"/>
          </w:tcPr>
          <w:p w:rsidR="00734675" w:rsidRPr="00734675" w:rsidRDefault="00734675" w:rsidP="00734675">
            <w:pPr>
              <w:jc w:val="center"/>
              <w:rPr>
                <w:sz w:val="22"/>
                <w:szCs w:val="22"/>
              </w:rPr>
            </w:pPr>
            <w:r w:rsidRPr="00734675">
              <w:t xml:space="preserve">Ст.57.3 </w:t>
            </w:r>
            <w:proofErr w:type="spellStart"/>
            <w:r w:rsidRPr="00734675">
              <w:t>ГрК</w:t>
            </w:r>
            <w:proofErr w:type="spellEnd"/>
            <w:r w:rsidRPr="00734675">
              <w:rPr>
                <w:sz w:val="22"/>
                <w:szCs w:val="22"/>
              </w:rPr>
              <w:t xml:space="preserve"> </w:t>
            </w:r>
          </w:p>
          <w:p w:rsidR="0048798E" w:rsidRPr="00734675" w:rsidRDefault="00734675" w:rsidP="00734675">
            <w:pPr>
              <w:jc w:val="center"/>
            </w:pPr>
            <w:r w:rsidRPr="00734675">
              <w:rPr>
                <w:sz w:val="20"/>
                <w:szCs w:val="20"/>
              </w:rPr>
              <w:t>В</w:t>
            </w:r>
            <w:r w:rsidR="003258AB" w:rsidRPr="00734675">
              <w:rPr>
                <w:sz w:val="20"/>
                <w:szCs w:val="20"/>
              </w:rPr>
              <w:t xml:space="preserve"> составе комплекса документов к разрешению на ввод объектов в эксплуатацию</w:t>
            </w:r>
            <w:r w:rsidRPr="00734675">
              <w:rPr>
                <w:sz w:val="20"/>
                <w:szCs w:val="20"/>
              </w:rPr>
              <w:t xml:space="preserve"> хранятся в ГИСОГД НО</w:t>
            </w:r>
          </w:p>
        </w:tc>
      </w:tr>
      <w:tr w:rsidR="0048798E" w:rsidRPr="006F751A" w:rsidTr="00734675">
        <w:trPr>
          <w:trHeight w:val="559"/>
        </w:trPr>
        <w:tc>
          <w:tcPr>
            <w:tcW w:w="530" w:type="dxa"/>
          </w:tcPr>
          <w:p w:rsidR="0048798E" w:rsidRPr="006F751A" w:rsidRDefault="0048798E" w:rsidP="00641565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8083" w:type="dxa"/>
          </w:tcPr>
          <w:p w:rsidR="0048798E" w:rsidRPr="006F751A" w:rsidRDefault="0048798E" w:rsidP="000C066A">
            <w:pPr>
              <w:rPr>
                <w:spacing w:val="2"/>
                <w:shd w:val="clear" w:color="auto" w:fill="FFFFFF"/>
              </w:rPr>
            </w:pPr>
            <w:r>
              <w:rPr>
                <w:spacing w:val="2"/>
                <w:shd w:val="clear" w:color="auto" w:fill="FFFFFF"/>
              </w:rPr>
              <w:t>Разрешения на ввод объектов в эксплуатацию</w:t>
            </w:r>
          </w:p>
        </w:tc>
        <w:tc>
          <w:tcPr>
            <w:tcW w:w="1270" w:type="dxa"/>
          </w:tcPr>
          <w:p w:rsidR="0048798E" w:rsidRPr="006F751A" w:rsidRDefault="0048798E" w:rsidP="00641565">
            <w:pPr>
              <w:jc w:val="center"/>
            </w:pPr>
            <w:r>
              <w:t>УД</w:t>
            </w:r>
          </w:p>
        </w:tc>
        <w:tc>
          <w:tcPr>
            <w:tcW w:w="2135" w:type="dxa"/>
            <w:shd w:val="clear" w:color="auto" w:fill="auto"/>
          </w:tcPr>
          <w:p w:rsidR="0048798E" w:rsidRPr="00734675" w:rsidRDefault="0048798E" w:rsidP="00F73F3A">
            <w:pPr>
              <w:jc w:val="center"/>
            </w:pPr>
            <w:r w:rsidRPr="00734675">
              <w:t xml:space="preserve"> Постоянно</w:t>
            </w:r>
          </w:p>
          <w:p w:rsidR="0048798E" w:rsidRPr="00734675" w:rsidRDefault="0048798E" w:rsidP="004E588B">
            <w:pPr>
              <w:jc w:val="center"/>
            </w:pPr>
            <w:r w:rsidRPr="00734675">
              <w:t>ст.</w:t>
            </w:r>
            <w:r w:rsidR="004E588B" w:rsidRPr="00734675">
              <w:t>623</w:t>
            </w:r>
            <w:r w:rsidRPr="00734675">
              <w:t xml:space="preserve"> ПТ</w:t>
            </w:r>
            <w:r w:rsidR="004E588B" w:rsidRPr="00734675">
              <w:t>А</w:t>
            </w:r>
            <w:r w:rsidRPr="00734675">
              <w:t>Д</w:t>
            </w:r>
          </w:p>
        </w:tc>
        <w:tc>
          <w:tcPr>
            <w:tcW w:w="2974" w:type="dxa"/>
            <w:shd w:val="clear" w:color="auto" w:fill="auto"/>
            <w:vAlign w:val="center"/>
          </w:tcPr>
          <w:p w:rsidR="0048798E" w:rsidRPr="00734675" w:rsidRDefault="0048798E" w:rsidP="009D18C1">
            <w:pPr>
              <w:jc w:val="center"/>
            </w:pPr>
            <w:r w:rsidRPr="00734675">
              <w:t xml:space="preserve">Ст.55 </w:t>
            </w:r>
            <w:proofErr w:type="spellStart"/>
            <w:r w:rsidRPr="00734675">
              <w:t>ГрК</w:t>
            </w:r>
            <w:proofErr w:type="spellEnd"/>
          </w:p>
        </w:tc>
      </w:tr>
      <w:tr w:rsidR="0048798E" w:rsidRPr="006F751A" w:rsidTr="00734675">
        <w:trPr>
          <w:trHeight w:val="468"/>
        </w:trPr>
        <w:tc>
          <w:tcPr>
            <w:tcW w:w="530" w:type="dxa"/>
          </w:tcPr>
          <w:p w:rsidR="0048798E" w:rsidRPr="006F751A" w:rsidRDefault="0048798E" w:rsidP="00641565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8083" w:type="dxa"/>
          </w:tcPr>
          <w:p w:rsidR="0048798E" w:rsidRDefault="0048798E" w:rsidP="007D774D">
            <w:pPr>
              <w:rPr>
                <w:spacing w:val="2"/>
                <w:shd w:val="clear" w:color="auto" w:fill="FFFFFF"/>
              </w:rPr>
            </w:pPr>
            <w:r w:rsidRPr="005B57EB">
              <w:t>Журнал</w:t>
            </w:r>
            <w:r>
              <w:t>ы</w:t>
            </w:r>
            <w:r w:rsidR="007D774D">
              <w:t xml:space="preserve"> (реестры) </w:t>
            </w:r>
            <w:r w:rsidRPr="005B57EB">
              <w:t>регистрации</w:t>
            </w:r>
            <w:r>
              <w:t xml:space="preserve"> </w:t>
            </w:r>
            <w:r w:rsidRPr="005B57EB">
              <w:t xml:space="preserve">разрешений на </w:t>
            </w:r>
            <w:r>
              <w:rPr>
                <w:spacing w:val="2"/>
                <w:shd w:val="clear" w:color="auto" w:fill="FFFFFF"/>
              </w:rPr>
              <w:t>ввод объектов в эксплуатацию</w:t>
            </w:r>
          </w:p>
        </w:tc>
        <w:tc>
          <w:tcPr>
            <w:tcW w:w="1270" w:type="dxa"/>
          </w:tcPr>
          <w:p w:rsidR="0048798E" w:rsidRPr="006F751A" w:rsidRDefault="0048798E" w:rsidP="00641565">
            <w:pPr>
              <w:jc w:val="center"/>
            </w:pPr>
            <w:r>
              <w:t>УД</w:t>
            </w:r>
          </w:p>
        </w:tc>
        <w:tc>
          <w:tcPr>
            <w:tcW w:w="2135" w:type="dxa"/>
            <w:shd w:val="clear" w:color="auto" w:fill="auto"/>
          </w:tcPr>
          <w:p w:rsidR="00140B83" w:rsidRPr="00734675" w:rsidRDefault="00140B83" w:rsidP="00140B83">
            <w:pPr>
              <w:jc w:val="center"/>
            </w:pPr>
            <w:r w:rsidRPr="00734675">
              <w:t>Постоянно</w:t>
            </w:r>
          </w:p>
          <w:p w:rsidR="0048798E" w:rsidRPr="00734675" w:rsidRDefault="00140B83" w:rsidP="007D774D">
            <w:pPr>
              <w:jc w:val="center"/>
            </w:pPr>
            <w:r w:rsidRPr="00734675">
              <w:t>ст.</w:t>
            </w:r>
            <w:proofErr w:type="gramStart"/>
            <w:r w:rsidR="007D774D" w:rsidRPr="00734675">
              <w:t>182</w:t>
            </w:r>
            <w:proofErr w:type="gramEnd"/>
            <w:r w:rsidR="007D774D" w:rsidRPr="00734675">
              <w:t xml:space="preserve"> а</w:t>
            </w:r>
            <w:r w:rsidRPr="00734675">
              <w:t xml:space="preserve"> ПТ</w:t>
            </w:r>
            <w:r w:rsidR="007D774D" w:rsidRPr="00734675">
              <w:t>У</w:t>
            </w:r>
            <w:r w:rsidRPr="00734675">
              <w:t>Д</w:t>
            </w:r>
          </w:p>
        </w:tc>
        <w:tc>
          <w:tcPr>
            <w:tcW w:w="2974" w:type="dxa"/>
            <w:shd w:val="clear" w:color="auto" w:fill="auto"/>
            <w:vAlign w:val="center"/>
          </w:tcPr>
          <w:p w:rsidR="0048798E" w:rsidRPr="00734675" w:rsidRDefault="0048798E" w:rsidP="009D18C1">
            <w:pPr>
              <w:jc w:val="center"/>
              <w:rPr>
                <w:sz w:val="20"/>
                <w:szCs w:val="20"/>
              </w:rPr>
            </w:pPr>
            <w:r w:rsidRPr="00734675">
              <w:rPr>
                <w:sz w:val="20"/>
                <w:szCs w:val="20"/>
              </w:rPr>
              <w:t xml:space="preserve">Могут быть </w:t>
            </w:r>
            <w:proofErr w:type="gramStart"/>
            <w:r w:rsidRPr="00734675">
              <w:rPr>
                <w:sz w:val="20"/>
                <w:szCs w:val="20"/>
              </w:rPr>
              <w:t>использованы</w:t>
            </w:r>
            <w:proofErr w:type="gramEnd"/>
            <w:r w:rsidRPr="00734675">
              <w:rPr>
                <w:sz w:val="20"/>
                <w:szCs w:val="20"/>
              </w:rPr>
              <w:t xml:space="preserve"> в архиве в качестве НСА</w:t>
            </w:r>
          </w:p>
        </w:tc>
      </w:tr>
      <w:tr w:rsidR="0048798E" w:rsidRPr="006F751A" w:rsidTr="00734675">
        <w:trPr>
          <w:trHeight w:val="1223"/>
        </w:trPr>
        <w:tc>
          <w:tcPr>
            <w:tcW w:w="530" w:type="dxa"/>
          </w:tcPr>
          <w:p w:rsidR="0048798E" w:rsidRPr="006F751A" w:rsidRDefault="0048798E" w:rsidP="00641565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8083" w:type="dxa"/>
          </w:tcPr>
          <w:p w:rsidR="0048798E" w:rsidRPr="00AB79FF" w:rsidRDefault="0048798E" w:rsidP="00011AD2">
            <w:pPr>
              <w:rPr>
                <w:spacing w:val="2"/>
                <w:shd w:val="clear" w:color="auto" w:fill="FFFFFF"/>
              </w:rPr>
            </w:pPr>
            <w:r w:rsidRPr="00AB79FF">
              <w:rPr>
                <w:spacing w:val="2"/>
                <w:shd w:val="clear" w:color="auto" w:fill="FFFFFF"/>
              </w:rPr>
              <w:t xml:space="preserve">Документы, представляемые для получения разрешения на ввод объектов в эксплуатацию (правоустанавливающие документы, градостроительные планы земельных участков, разрешение на строительство, проект организации строительства, акты, схемы, заключения, </w:t>
            </w:r>
            <w:proofErr w:type="spellStart"/>
            <w:r w:rsidRPr="00AB79FF">
              <w:rPr>
                <w:spacing w:val="2"/>
                <w:shd w:val="clear" w:color="auto" w:fill="FFFFFF"/>
              </w:rPr>
              <w:t>тех</w:t>
            </w:r>
            <w:proofErr w:type="gramStart"/>
            <w:r w:rsidRPr="00AB79FF">
              <w:rPr>
                <w:spacing w:val="2"/>
                <w:shd w:val="clear" w:color="auto" w:fill="FFFFFF"/>
              </w:rPr>
              <w:t>.п</w:t>
            </w:r>
            <w:proofErr w:type="gramEnd"/>
            <w:r w:rsidRPr="00AB79FF">
              <w:rPr>
                <w:spacing w:val="2"/>
                <w:shd w:val="clear" w:color="auto" w:fill="FFFFFF"/>
              </w:rPr>
              <w:t>ланы</w:t>
            </w:r>
            <w:proofErr w:type="spellEnd"/>
            <w:r w:rsidRPr="00AB79FF">
              <w:rPr>
                <w:spacing w:val="2"/>
                <w:shd w:val="clear" w:color="auto" w:fill="FFFFFF"/>
              </w:rPr>
              <w:t xml:space="preserve"> и др.)</w:t>
            </w:r>
          </w:p>
        </w:tc>
        <w:tc>
          <w:tcPr>
            <w:tcW w:w="1270" w:type="dxa"/>
          </w:tcPr>
          <w:p w:rsidR="0048798E" w:rsidRPr="006F751A" w:rsidRDefault="0048798E" w:rsidP="00641565">
            <w:pPr>
              <w:jc w:val="center"/>
            </w:pPr>
            <w:r>
              <w:t>НТД</w:t>
            </w:r>
          </w:p>
        </w:tc>
        <w:tc>
          <w:tcPr>
            <w:tcW w:w="2135" w:type="dxa"/>
            <w:shd w:val="clear" w:color="auto" w:fill="auto"/>
          </w:tcPr>
          <w:p w:rsidR="00AB79FF" w:rsidRPr="00734675" w:rsidRDefault="00AB79FF" w:rsidP="00AB79FF">
            <w:pPr>
              <w:jc w:val="center"/>
            </w:pPr>
            <w:r w:rsidRPr="00734675">
              <w:t>Постоянно</w:t>
            </w:r>
          </w:p>
          <w:p w:rsidR="0048798E" w:rsidRPr="00734675" w:rsidRDefault="00AB79FF" w:rsidP="00AB79FF">
            <w:pPr>
              <w:jc w:val="center"/>
            </w:pPr>
            <w:r w:rsidRPr="00734675">
              <w:t>ст.623 ПТАД</w:t>
            </w:r>
          </w:p>
        </w:tc>
        <w:tc>
          <w:tcPr>
            <w:tcW w:w="2974" w:type="dxa"/>
            <w:shd w:val="clear" w:color="auto" w:fill="auto"/>
            <w:vAlign w:val="center"/>
          </w:tcPr>
          <w:p w:rsidR="0048798E" w:rsidRPr="00734675" w:rsidRDefault="0048798E" w:rsidP="009D18C1">
            <w:pPr>
              <w:jc w:val="center"/>
            </w:pPr>
            <w:r w:rsidRPr="00734675">
              <w:t xml:space="preserve">Ст.55 </w:t>
            </w:r>
            <w:proofErr w:type="spellStart"/>
            <w:r w:rsidRPr="00734675">
              <w:t>ГрК</w:t>
            </w:r>
            <w:proofErr w:type="spellEnd"/>
          </w:p>
          <w:p w:rsidR="0048798E" w:rsidRPr="00734675" w:rsidRDefault="00734675" w:rsidP="00734675">
            <w:pPr>
              <w:jc w:val="center"/>
              <w:rPr>
                <w:sz w:val="20"/>
                <w:szCs w:val="20"/>
              </w:rPr>
            </w:pPr>
            <w:r w:rsidRPr="00734675">
              <w:rPr>
                <w:sz w:val="20"/>
                <w:szCs w:val="20"/>
              </w:rPr>
              <w:t>Постоянно х</w:t>
            </w:r>
            <w:r w:rsidR="0048798E" w:rsidRPr="00734675">
              <w:rPr>
                <w:sz w:val="20"/>
                <w:szCs w:val="20"/>
              </w:rPr>
              <w:t xml:space="preserve">ранятся в </w:t>
            </w:r>
            <w:proofErr w:type="gramStart"/>
            <w:r w:rsidRPr="00734675">
              <w:rPr>
                <w:sz w:val="20"/>
                <w:szCs w:val="20"/>
              </w:rPr>
              <w:t>ГИСОГД</w:t>
            </w:r>
            <w:proofErr w:type="gramEnd"/>
            <w:r w:rsidRPr="00734675">
              <w:rPr>
                <w:sz w:val="20"/>
                <w:szCs w:val="20"/>
              </w:rPr>
              <w:t xml:space="preserve"> НО в электронном виде, на хранение в архивы не передаются</w:t>
            </w:r>
          </w:p>
        </w:tc>
      </w:tr>
      <w:tr w:rsidR="0048798E" w:rsidRPr="00F44E75" w:rsidTr="00734675">
        <w:trPr>
          <w:trHeight w:val="832"/>
        </w:trPr>
        <w:tc>
          <w:tcPr>
            <w:tcW w:w="530" w:type="dxa"/>
          </w:tcPr>
          <w:p w:rsidR="0048798E" w:rsidRPr="00F44E75" w:rsidRDefault="0048798E" w:rsidP="00641565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8083" w:type="dxa"/>
          </w:tcPr>
          <w:p w:rsidR="0048798E" w:rsidRPr="00990DC9" w:rsidRDefault="0048798E" w:rsidP="00F44E75">
            <w:pPr>
              <w:rPr>
                <w:spacing w:val="2"/>
                <w:shd w:val="clear" w:color="auto" w:fill="FFFFFF"/>
              </w:rPr>
            </w:pPr>
            <w:r w:rsidRPr="00990DC9">
              <w:rPr>
                <w:shd w:val="clear" w:color="auto" w:fill="FFFFFF"/>
              </w:rPr>
              <w:t>Уведомление об окончании строительства или реконструкции объекта индивидуального жилищного строительства или садового дома и документы к нему</w:t>
            </w:r>
            <w:r w:rsidR="00990DC9" w:rsidRPr="00990DC9">
              <w:t xml:space="preserve"> (предоставляется застройщиком)</w:t>
            </w:r>
          </w:p>
        </w:tc>
        <w:tc>
          <w:tcPr>
            <w:tcW w:w="1270" w:type="dxa"/>
          </w:tcPr>
          <w:p w:rsidR="0048798E" w:rsidRPr="00F44E75" w:rsidRDefault="0048798E" w:rsidP="00641565">
            <w:pPr>
              <w:jc w:val="center"/>
            </w:pPr>
            <w:r>
              <w:t>НТД</w:t>
            </w:r>
          </w:p>
        </w:tc>
        <w:tc>
          <w:tcPr>
            <w:tcW w:w="2135" w:type="dxa"/>
            <w:shd w:val="clear" w:color="auto" w:fill="auto"/>
          </w:tcPr>
          <w:p w:rsidR="00990DC9" w:rsidRPr="00734675" w:rsidRDefault="00990DC9" w:rsidP="00990DC9">
            <w:pPr>
              <w:jc w:val="center"/>
            </w:pPr>
            <w:r w:rsidRPr="00734675">
              <w:t>15 лет</w:t>
            </w:r>
            <w:r w:rsidRPr="00734675">
              <w:rPr>
                <w:sz w:val="22"/>
                <w:szCs w:val="22"/>
              </w:rPr>
              <w:t xml:space="preserve"> </w:t>
            </w:r>
          </w:p>
          <w:p w:rsidR="0048798E" w:rsidRPr="00734675" w:rsidRDefault="00990DC9" w:rsidP="00990DC9">
            <w:pPr>
              <w:jc w:val="center"/>
            </w:pPr>
            <w:r w:rsidRPr="00734675">
              <w:t>ст.599 ПТАД</w:t>
            </w:r>
          </w:p>
        </w:tc>
        <w:tc>
          <w:tcPr>
            <w:tcW w:w="2974" w:type="dxa"/>
            <w:shd w:val="clear" w:color="auto" w:fill="auto"/>
            <w:vAlign w:val="center"/>
          </w:tcPr>
          <w:p w:rsidR="00990DC9" w:rsidRPr="00734675" w:rsidRDefault="00990DC9" w:rsidP="00990DC9">
            <w:pPr>
              <w:jc w:val="center"/>
            </w:pPr>
            <w:r w:rsidRPr="00734675">
              <w:rPr>
                <w:sz w:val="22"/>
                <w:szCs w:val="22"/>
              </w:rPr>
              <w:t>после ввода объекта в эксплуатацию</w:t>
            </w:r>
            <w:r w:rsidRPr="00734675">
              <w:t xml:space="preserve"> </w:t>
            </w:r>
          </w:p>
          <w:p w:rsidR="0048798E" w:rsidRPr="00734675" w:rsidRDefault="0048798E" w:rsidP="00990DC9">
            <w:pPr>
              <w:jc w:val="center"/>
            </w:pPr>
            <w:r w:rsidRPr="00734675">
              <w:t xml:space="preserve">Ст.55 </w:t>
            </w:r>
            <w:proofErr w:type="spellStart"/>
            <w:r w:rsidRPr="00734675">
              <w:t>ГрК</w:t>
            </w:r>
            <w:proofErr w:type="spellEnd"/>
          </w:p>
        </w:tc>
      </w:tr>
      <w:tr w:rsidR="00990DC9" w:rsidRPr="00F44E75" w:rsidTr="00734675">
        <w:trPr>
          <w:trHeight w:val="1117"/>
        </w:trPr>
        <w:tc>
          <w:tcPr>
            <w:tcW w:w="530" w:type="dxa"/>
          </w:tcPr>
          <w:p w:rsidR="00990DC9" w:rsidRPr="00F44E75" w:rsidRDefault="00990DC9" w:rsidP="00641565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8083" w:type="dxa"/>
          </w:tcPr>
          <w:p w:rsidR="00990DC9" w:rsidRPr="00F44E75" w:rsidRDefault="00990DC9" w:rsidP="00F44E75">
            <w:pPr>
              <w:rPr>
                <w:shd w:val="clear" w:color="auto" w:fill="FFFFFF"/>
              </w:rPr>
            </w:pPr>
            <w:r w:rsidRPr="00F44E75">
              <w:rPr>
                <w:shd w:val="clear" w:color="auto" w:fill="FFFFFF"/>
              </w:rPr>
              <w:t xml:space="preserve">Уведомление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 </w:t>
            </w:r>
          </w:p>
        </w:tc>
        <w:tc>
          <w:tcPr>
            <w:tcW w:w="1270" w:type="dxa"/>
          </w:tcPr>
          <w:p w:rsidR="00990DC9" w:rsidRPr="00F44E75" w:rsidRDefault="00990DC9" w:rsidP="00641565">
            <w:pPr>
              <w:jc w:val="center"/>
            </w:pPr>
            <w:r>
              <w:t>УД</w:t>
            </w:r>
          </w:p>
        </w:tc>
        <w:tc>
          <w:tcPr>
            <w:tcW w:w="2135" w:type="dxa"/>
            <w:shd w:val="clear" w:color="auto" w:fill="auto"/>
          </w:tcPr>
          <w:p w:rsidR="00990DC9" w:rsidRPr="00734675" w:rsidRDefault="00990DC9" w:rsidP="002F4F1D">
            <w:pPr>
              <w:jc w:val="center"/>
            </w:pPr>
            <w:r w:rsidRPr="00734675">
              <w:t>15 лет</w:t>
            </w:r>
            <w:r w:rsidRPr="00734675">
              <w:rPr>
                <w:sz w:val="22"/>
                <w:szCs w:val="22"/>
              </w:rPr>
              <w:t xml:space="preserve"> </w:t>
            </w:r>
          </w:p>
          <w:p w:rsidR="00990DC9" w:rsidRPr="00734675" w:rsidRDefault="00990DC9" w:rsidP="002F4F1D">
            <w:pPr>
              <w:jc w:val="center"/>
            </w:pPr>
            <w:r w:rsidRPr="00734675">
              <w:t>ст.599 ПТАД</w:t>
            </w:r>
          </w:p>
        </w:tc>
        <w:tc>
          <w:tcPr>
            <w:tcW w:w="2974" w:type="dxa"/>
            <w:shd w:val="clear" w:color="auto" w:fill="auto"/>
            <w:vAlign w:val="center"/>
          </w:tcPr>
          <w:p w:rsidR="00990DC9" w:rsidRPr="00734675" w:rsidRDefault="00990DC9" w:rsidP="002F4F1D">
            <w:pPr>
              <w:jc w:val="center"/>
            </w:pPr>
            <w:r w:rsidRPr="00734675">
              <w:rPr>
                <w:sz w:val="22"/>
                <w:szCs w:val="22"/>
              </w:rPr>
              <w:t>после ввода объекта в эксплуатацию</w:t>
            </w:r>
            <w:r w:rsidRPr="00734675">
              <w:t xml:space="preserve"> </w:t>
            </w:r>
          </w:p>
          <w:p w:rsidR="00990DC9" w:rsidRPr="00734675" w:rsidRDefault="00990DC9" w:rsidP="002F4F1D">
            <w:pPr>
              <w:jc w:val="center"/>
            </w:pPr>
            <w:r w:rsidRPr="00734675">
              <w:t xml:space="preserve">Ст.55 </w:t>
            </w:r>
            <w:proofErr w:type="spellStart"/>
            <w:r w:rsidRPr="00734675">
              <w:t>ГрК</w:t>
            </w:r>
            <w:proofErr w:type="spellEnd"/>
          </w:p>
        </w:tc>
      </w:tr>
      <w:tr w:rsidR="00B40A1C" w:rsidRPr="00F44E75" w:rsidTr="00734675">
        <w:trPr>
          <w:trHeight w:val="706"/>
        </w:trPr>
        <w:tc>
          <w:tcPr>
            <w:tcW w:w="530" w:type="dxa"/>
          </w:tcPr>
          <w:p w:rsidR="00B40A1C" w:rsidRPr="00F44E75" w:rsidRDefault="00B40A1C" w:rsidP="00641565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8083" w:type="dxa"/>
          </w:tcPr>
          <w:p w:rsidR="00B40A1C" w:rsidRPr="00F44E75" w:rsidRDefault="00B40A1C" w:rsidP="007125AF">
            <w:pPr>
              <w:rPr>
                <w:shd w:val="clear" w:color="auto" w:fill="FFFFFF"/>
              </w:rPr>
            </w:pPr>
            <w:r w:rsidRPr="00C20096">
              <w:rPr>
                <w:szCs w:val="28"/>
              </w:rPr>
              <w:t xml:space="preserve">Акты освидетельствования проведения основных работ по строительству </w:t>
            </w:r>
            <w:r>
              <w:rPr>
                <w:szCs w:val="28"/>
              </w:rPr>
              <w:t xml:space="preserve">(реконструкции) </w:t>
            </w:r>
            <w:r w:rsidRPr="00C20096">
              <w:rPr>
                <w:szCs w:val="28"/>
              </w:rPr>
              <w:t>объекта</w:t>
            </w:r>
            <w:r>
              <w:rPr>
                <w:szCs w:val="28"/>
              </w:rPr>
              <w:t xml:space="preserve"> индивидуального жилищного строительства</w:t>
            </w:r>
            <w:r w:rsidRPr="002507BB">
              <w:rPr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1270" w:type="dxa"/>
          </w:tcPr>
          <w:p w:rsidR="00B40A1C" w:rsidRPr="00F44E75" w:rsidRDefault="00B40A1C" w:rsidP="00641565">
            <w:pPr>
              <w:jc w:val="center"/>
            </w:pPr>
            <w:r>
              <w:t>УД</w:t>
            </w:r>
          </w:p>
        </w:tc>
        <w:tc>
          <w:tcPr>
            <w:tcW w:w="2135" w:type="dxa"/>
            <w:shd w:val="clear" w:color="auto" w:fill="auto"/>
          </w:tcPr>
          <w:p w:rsidR="00B40A1C" w:rsidRPr="00734675" w:rsidRDefault="00B40A1C" w:rsidP="00B40A1C">
            <w:pPr>
              <w:jc w:val="center"/>
            </w:pPr>
            <w:r w:rsidRPr="00734675">
              <w:t>Постоянно</w:t>
            </w:r>
          </w:p>
          <w:p w:rsidR="00B40A1C" w:rsidRPr="00734675" w:rsidRDefault="00B40A1C" w:rsidP="00B40A1C">
            <w:pPr>
              <w:jc w:val="center"/>
            </w:pPr>
            <w:r w:rsidRPr="00734675">
              <w:t>ст.618 ПТАД</w:t>
            </w:r>
          </w:p>
        </w:tc>
        <w:tc>
          <w:tcPr>
            <w:tcW w:w="2974" w:type="dxa"/>
            <w:shd w:val="clear" w:color="auto" w:fill="auto"/>
          </w:tcPr>
          <w:p w:rsidR="00B40A1C" w:rsidRPr="00734675" w:rsidRDefault="00B40A1C" w:rsidP="007125AF">
            <w:pPr>
              <w:jc w:val="center"/>
              <w:rPr>
                <w:sz w:val="22"/>
                <w:szCs w:val="22"/>
              </w:rPr>
            </w:pPr>
            <w:r w:rsidRPr="00734675">
              <w:rPr>
                <w:sz w:val="22"/>
                <w:szCs w:val="22"/>
              </w:rPr>
              <w:t>Постановление Правительства РФ от 18 августа 2011 г. № 686</w:t>
            </w:r>
          </w:p>
        </w:tc>
      </w:tr>
      <w:tr w:rsidR="0048798E" w:rsidRPr="00F44E75" w:rsidTr="00734675">
        <w:tc>
          <w:tcPr>
            <w:tcW w:w="530" w:type="dxa"/>
          </w:tcPr>
          <w:p w:rsidR="0048798E" w:rsidRPr="00F44E75" w:rsidRDefault="0048798E" w:rsidP="00641565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8083" w:type="dxa"/>
          </w:tcPr>
          <w:p w:rsidR="0048798E" w:rsidRPr="00C20096" w:rsidRDefault="00A90BCF" w:rsidP="00F44E75">
            <w:pPr>
              <w:rPr>
                <w:szCs w:val="28"/>
              </w:rPr>
            </w:pPr>
            <w:r>
              <w:rPr>
                <w:szCs w:val="28"/>
              </w:rPr>
              <w:t>База данных «</w:t>
            </w:r>
            <w:r w:rsidR="0048798E">
              <w:rPr>
                <w:szCs w:val="28"/>
              </w:rPr>
              <w:t>Муниципальный адресный реестр</w:t>
            </w:r>
            <w:r>
              <w:rPr>
                <w:szCs w:val="28"/>
              </w:rPr>
              <w:t>»</w:t>
            </w:r>
          </w:p>
        </w:tc>
        <w:tc>
          <w:tcPr>
            <w:tcW w:w="1270" w:type="dxa"/>
          </w:tcPr>
          <w:p w:rsidR="0048798E" w:rsidRPr="00F44E75" w:rsidRDefault="0048798E" w:rsidP="00641565">
            <w:pPr>
              <w:jc w:val="center"/>
            </w:pPr>
            <w:r>
              <w:t>УД</w:t>
            </w:r>
          </w:p>
        </w:tc>
        <w:tc>
          <w:tcPr>
            <w:tcW w:w="2135" w:type="dxa"/>
            <w:shd w:val="clear" w:color="auto" w:fill="auto"/>
          </w:tcPr>
          <w:p w:rsidR="0048798E" w:rsidRPr="00734675" w:rsidRDefault="0048798E" w:rsidP="00913F66">
            <w:pPr>
              <w:jc w:val="center"/>
            </w:pPr>
            <w:r w:rsidRPr="00734675">
              <w:t>Постоянно</w:t>
            </w:r>
          </w:p>
          <w:p w:rsidR="0048798E" w:rsidRPr="00734675" w:rsidRDefault="0048798E" w:rsidP="00913F66">
            <w:pPr>
              <w:jc w:val="center"/>
            </w:pPr>
            <w:r w:rsidRPr="00734675">
              <w:t>ст.14 ПТУД</w:t>
            </w:r>
          </w:p>
        </w:tc>
        <w:tc>
          <w:tcPr>
            <w:tcW w:w="2974" w:type="dxa"/>
            <w:shd w:val="clear" w:color="auto" w:fill="auto"/>
          </w:tcPr>
          <w:p w:rsidR="0048798E" w:rsidRPr="00734675" w:rsidRDefault="0048798E" w:rsidP="000C066A">
            <w:pPr>
              <w:jc w:val="center"/>
              <w:rPr>
                <w:sz w:val="22"/>
                <w:szCs w:val="22"/>
              </w:rPr>
            </w:pPr>
          </w:p>
        </w:tc>
      </w:tr>
      <w:tr w:rsidR="0048798E" w:rsidRPr="00F44E75" w:rsidTr="002956ED">
        <w:tc>
          <w:tcPr>
            <w:tcW w:w="530" w:type="dxa"/>
          </w:tcPr>
          <w:p w:rsidR="0048798E" w:rsidRPr="00F44E75" w:rsidRDefault="0048798E" w:rsidP="00641565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8083" w:type="dxa"/>
          </w:tcPr>
          <w:p w:rsidR="0048798E" w:rsidRPr="00F44E75" w:rsidRDefault="0048798E" w:rsidP="001E5B59">
            <w:pPr>
              <w:rPr>
                <w:shd w:val="clear" w:color="auto" w:fill="FFFFFF"/>
              </w:rPr>
            </w:pPr>
            <w:r>
              <w:t>Решения о присвоении, изменении  или аннулировании адресов объектам адресации (</w:t>
            </w:r>
            <w:r>
              <w:rPr>
                <w:sz w:val="22"/>
                <w:szCs w:val="22"/>
              </w:rPr>
              <w:t>адрес присваивается распоряжением администрации)</w:t>
            </w:r>
          </w:p>
        </w:tc>
        <w:tc>
          <w:tcPr>
            <w:tcW w:w="1270" w:type="dxa"/>
          </w:tcPr>
          <w:p w:rsidR="0048798E" w:rsidRPr="00F44E75" w:rsidRDefault="0048798E" w:rsidP="00641565">
            <w:pPr>
              <w:jc w:val="center"/>
            </w:pPr>
            <w:r>
              <w:t>УД</w:t>
            </w:r>
          </w:p>
        </w:tc>
        <w:tc>
          <w:tcPr>
            <w:tcW w:w="2135" w:type="dxa"/>
          </w:tcPr>
          <w:p w:rsidR="0048798E" w:rsidRDefault="0048798E" w:rsidP="00913F66">
            <w:pPr>
              <w:jc w:val="center"/>
            </w:pPr>
            <w:r w:rsidRPr="006F751A">
              <w:t>Пост</w:t>
            </w:r>
            <w:r>
              <w:t>оянно</w:t>
            </w:r>
          </w:p>
          <w:p w:rsidR="0048798E" w:rsidRPr="006F751A" w:rsidRDefault="0048798E" w:rsidP="00E23711">
            <w:pPr>
              <w:jc w:val="center"/>
            </w:pPr>
            <w:r>
              <w:t>ст. 4а ПТУД</w:t>
            </w:r>
          </w:p>
        </w:tc>
        <w:tc>
          <w:tcPr>
            <w:tcW w:w="2974" w:type="dxa"/>
          </w:tcPr>
          <w:p w:rsidR="0048798E" w:rsidRPr="00734675" w:rsidRDefault="0048798E" w:rsidP="00E829FD">
            <w:pPr>
              <w:jc w:val="center"/>
              <w:rPr>
                <w:sz w:val="20"/>
                <w:szCs w:val="20"/>
              </w:rPr>
            </w:pPr>
            <w:r w:rsidRPr="00734675">
              <w:rPr>
                <w:sz w:val="20"/>
                <w:szCs w:val="20"/>
              </w:rPr>
              <w:t>Постановление Правительства РФ от 19 ноября 2014 г. № 1221</w:t>
            </w:r>
          </w:p>
        </w:tc>
      </w:tr>
      <w:tr w:rsidR="00845C36" w:rsidRPr="0084354E" w:rsidTr="00574C1F">
        <w:tc>
          <w:tcPr>
            <w:tcW w:w="530" w:type="dxa"/>
            <w:vAlign w:val="center"/>
          </w:tcPr>
          <w:p w:rsidR="00845C36" w:rsidRPr="0084354E" w:rsidRDefault="00845C36" w:rsidP="00574C1F">
            <w:pPr>
              <w:jc w:val="center"/>
            </w:pPr>
            <w:r w:rsidRPr="0084354E">
              <w:lastRenderedPageBreak/>
              <w:t>1</w:t>
            </w:r>
          </w:p>
        </w:tc>
        <w:tc>
          <w:tcPr>
            <w:tcW w:w="8083" w:type="dxa"/>
            <w:vAlign w:val="center"/>
          </w:tcPr>
          <w:p w:rsidR="00845C36" w:rsidRPr="0084354E" w:rsidRDefault="00845C36" w:rsidP="00574C1F">
            <w:pPr>
              <w:jc w:val="center"/>
            </w:pPr>
            <w:r w:rsidRPr="0084354E">
              <w:t>2</w:t>
            </w:r>
          </w:p>
        </w:tc>
        <w:tc>
          <w:tcPr>
            <w:tcW w:w="1270" w:type="dxa"/>
            <w:vAlign w:val="center"/>
          </w:tcPr>
          <w:p w:rsidR="00845C36" w:rsidRPr="0084354E" w:rsidRDefault="00845C36" w:rsidP="00574C1F">
            <w:pPr>
              <w:jc w:val="center"/>
            </w:pPr>
            <w:r w:rsidRPr="0084354E">
              <w:t>3</w:t>
            </w:r>
          </w:p>
        </w:tc>
        <w:tc>
          <w:tcPr>
            <w:tcW w:w="2135" w:type="dxa"/>
            <w:vAlign w:val="center"/>
          </w:tcPr>
          <w:p w:rsidR="00845C36" w:rsidRPr="0084354E" w:rsidRDefault="00845C36" w:rsidP="00574C1F">
            <w:pPr>
              <w:jc w:val="center"/>
            </w:pPr>
            <w:r w:rsidRPr="0084354E">
              <w:t>4</w:t>
            </w:r>
          </w:p>
        </w:tc>
        <w:tc>
          <w:tcPr>
            <w:tcW w:w="2974" w:type="dxa"/>
            <w:vAlign w:val="center"/>
          </w:tcPr>
          <w:p w:rsidR="00845C36" w:rsidRPr="0084354E" w:rsidRDefault="00845C36" w:rsidP="00574C1F">
            <w:pPr>
              <w:jc w:val="center"/>
            </w:pPr>
            <w:r w:rsidRPr="0084354E">
              <w:t>5</w:t>
            </w:r>
          </w:p>
        </w:tc>
      </w:tr>
      <w:tr w:rsidR="00845C36" w:rsidRPr="00F44E75" w:rsidTr="002956ED">
        <w:tc>
          <w:tcPr>
            <w:tcW w:w="530" w:type="dxa"/>
          </w:tcPr>
          <w:p w:rsidR="00845C36" w:rsidRPr="00F44E75" w:rsidRDefault="00845C36" w:rsidP="00641565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8083" w:type="dxa"/>
          </w:tcPr>
          <w:p w:rsidR="00845C36" w:rsidRDefault="00521A9B" w:rsidP="001E5B59">
            <w:r>
              <w:t>Документы о переводе помещений в жилые и нежилые (заявления, правоустанавливающие документы, планы, проекты, технические паспорта, решения)</w:t>
            </w:r>
          </w:p>
        </w:tc>
        <w:tc>
          <w:tcPr>
            <w:tcW w:w="1270" w:type="dxa"/>
          </w:tcPr>
          <w:p w:rsidR="00845C36" w:rsidRDefault="00521A9B" w:rsidP="00641565">
            <w:pPr>
              <w:jc w:val="center"/>
            </w:pPr>
            <w:r>
              <w:t>УД</w:t>
            </w:r>
          </w:p>
        </w:tc>
        <w:tc>
          <w:tcPr>
            <w:tcW w:w="2135" w:type="dxa"/>
          </w:tcPr>
          <w:p w:rsidR="00845C36" w:rsidRDefault="00521A9B" w:rsidP="00913F66">
            <w:pPr>
              <w:jc w:val="center"/>
            </w:pPr>
            <w:r>
              <w:t>Постоянно</w:t>
            </w:r>
          </w:p>
          <w:p w:rsidR="00521A9B" w:rsidRPr="006F751A" w:rsidRDefault="00521A9B" w:rsidP="00913F66">
            <w:pPr>
              <w:jc w:val="center"/>
            </w:pPr>
            <w:r>
              <w:t>Ст.536 ПТУД</w:t>
            </w:r>
          </w:p>
        </w:tc>
        <w:tc>
          <w:tcPr>
            <w:tcW w:w="2974" w:type="dxa"/>
          </w:tcPr>
          <w:p w:rsidR="00845C36" w:rsidRPr="00734675" w:rsidRDefault="00845C36" w:rsidP="00E829FD">
            <w:pPr>
              <w:jc w:val="center"/>
              <w:rPr>
                <w:sz w:val="20"/>
                <w:szCs w:val="20"/>
              </w:rPr>
            </w:pPr>
          </w:p>
        </w:tc>
      </w:tr>
      <w:tr w:rsidR="0048798E" w:rsidRPr="00F44E75" w:rsidTr="002956ED">
        <w:tc>
          <w:tcPr>
            <w:tcW w:w="530" w:type="dxa"/>
          </w:tcPr>
          <w:p w:rsidR="0048798E" w:rsidRPr="00F44E75" w:rsidRDefault="0048798E" w:rsidP="00641565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8083" w:type="dxa"/>
          </w:tcPr>
          <w:p w:rsidR="0048798E" w:rsidRDefault="0048798E" w:rsidP="00244639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Протоколы заседаний и решения комиссий для оценки жилых помещений:</w:t>
            </w:r>
          </w:p>
          <w:p w:rsidR="0048798E" w:rsidRDefault="0048798E" w:rsidP="00244639">
            <w:pPr>
              <w:rPr>
                <w:rStyle w:val="hl"/>
              </w:rPr>
            </w:pPr>
            <w:r>
              <w:rPr>
                <w:shd w:val="clear" w:color="auto" w:fill="FFFFFF"/>
              </w:rPr>
              <w:t xml:space="preserve">- о </w:t>
            </w:r>
            <w:r>
              <w:t xml:space="preserve">признании </w:t>
            </w:r>
            <w:r w:rsidRPr="005D6205">
              <w:rPr>
                <w:rStyle w:val="hl"/>
              </w:rPr>
              <w:t>жилого</w:t>
            </w:r>
            <w:r>
              <w:rPr>
                <w:rStyle w:val="hl"/>
              </w:rPr>
              <w:t xml:space="preserve"> </w:t>
            </w:r>
            <w:r w:rsidRPr="005D6205">
              <w:rPr>
                <w:rStyle w:val="hl"/>
              </w:rPr>
              <w:t xml:space="preserve">помещения непригодным для проживания и </w:t>
            </w:r>
            <w:r>
              <w:rPr>
                <w:rStyle w:val="hl"/>
              </w:rPr>
              <w:t>м</w:t>
            </w:r>
            <w:r w:rsidRPr="005D6205">
              <w:rPr>
                <w:rStyle w:val="hl"/>
              </w:rPr>
              <w:t>ногоквартирного</w:t>
            </w:r>
            <w:r>
              <w:rPr>
                <w:rStyle w:val="hl"/>
              </w:rPr>
              <w:t xml:space="preserve"> </w:t>
            </w:r>
            <w:r w:rsidRPr="005D6205">
              <w:rPr>
                <w:rStyle w:val="hl"/>
              </w:rPr>
              <w:t>дома аварийным и подлежащим сносу или реконструкции</w:t>
            </w:r>
            <w:r>
              <w:rPr>
                <w:rStyle w:val="hl"/>
              </w:rPr>
              <w:t xml:space="preserve">, </w:t>
            </w:r>
          </w:p>
          <w:p w:rsidR="0048798E" w:rsidRDefault="0048798E" w:rsidP="00244639">
            <w:pPr>
              <w:rPr>
                <w:rStyle w:val="hl"/>
              </w:rPr>
            </w:pPr>
            <w:r>
              <w:rPr>
                <w:rStyle w:val="hl"/>
              </w:rPr>
              <w:t>- о признании садового дома жилым и жилого дома садовым домом,</w:t>
            </w:r>
          </w:p>
          <w:p w:rsidR="0048798E" w:rsidRDefault="0048798E" w:rsidP="00244639">
            <w:r>
              <w:rPr>
                <w:rStyle w:val="hl"/>
              </w:rPr>
              <w:t xml:space="preserve">- </w:t>
            </w:r>
            <w:r w:rsidRPr="005D6205">
              <w:t xml:space="preserve">о переводе </w:t>
            </w:r>
            <w:r>
              <w:t>(</w:t>
            </w:r>
            <w:r w:rsidRPr="005D6205">
              <w:t>отказе в переводе</w:t>
            </w:r>
            <w:r>
              <w:t>)</w:t>
            </w:r>
            <w:r w:rsidRPr="005D6205">
              <w:t xml:space="preserve"> жилого</w:t>
            </w:r>
            <w:r>
              <w:t xml:space="preserve"> (нежилого)</w:t>
            </w:r>
            <w:r w:rsidRPr="005D6205">
              <w:t xml:space="preserve"> помещения в нежилое</w:t>
            </w:r>
            <w:r>
              <w:t xml:space="preserve"> (жилое) помещение,</w:t>
            </w:r>
          </w:p>
          <w:p w:rsidR="0048798E" w:rsidRPr="00233B9A" w:rsidRDefault="0048798E" w:rsidP="007C39D4">
            <w:r>
              <w:t>- о согласовании (отказе в согласовании) переустройства и (или) перепланировки жилого помещения в многоквартирном доме</w:t>
            </w:r>
          </w:p>
        </w:tc>
        <w:tc>
          <w:tcPr>
            <w:tcW w:w="1270" w:type="dxa"/>
          </w:tcPr>
          <w:p w:rsidR="0048798E" w:rsidRPr="00F44E75" w:rsidRDefault="0048798E" w:rsidP="00641565">
            <w:pPr>
              <w:jc w:val="center"/>
            </w:pPr>
            <w:r>
              <w:t>УД</w:t>
            </w:r>
          </w:p>
        </w:tc>
        <w:tc>
          <w:tcPr>
            <w:tcW w:w="2135" w:type="dxa"/>
          </w:tcPr>
          <w:p w:rsidR="0048798E" w:rsidRDefault="0048798E" w:rsidP="00913F66">
            <w:pPr>
              <w:jc w:val="center"/>
            </w:pPr>
            <w:r w:rsidRPr="006F751A">
              <w:t>Пост</w:t>
            </w:r>
            <w:r>
              <w:t>оянно</w:t>
            </w:r>
          </w:p>
          <w:p w:rsidR="0048798E" w:rsidRPr="006F751A" w:rsidRDefault="0048798E" w:rsidP="00BF50BB">
            <w:pPr>
              <w:jc w:val="center"/>
            </w:pPr>
            <w:r>
              <w:t>ст.18 д ПТУД</w:t>
            </w:r>
          </w:p>
        </w:tc>
        <w:tc>
          <w:tcPr>
            <w:tcW w:w="2974" w:type="dxa"/>
          </w:tcPr>
          <w:p w:rsidR="0048798E" w:rsidRDefault="0048798E" w:rsidP="000C066A">
            <w:pPr>
              <w:jc w:val="center"/>
              <w:rPr>
                <w:sz w:val="22"/>
                <w:szCs w:val="22"/>
              </w:rPr>
            </w:pPr>
            <w:r w:rsidRPr="002507BB">
              <w:rPr>
                <w:sz w:val="22"/>
                <w:szCs w:val="22"/>
              </w:rPr>
              <w:t xml:space="preserve">Постановление Правительства РФ от </w:t>
            </w:r>
            <w:r>
              <w:rPr>
                <w:sz w:val="22"/>
                <w:szCs w:val="22"/>
              </w:rPr>
              <w:t>28 января 2006 г. № 47</w:t>
            </w:r>
          </w:p>
          <w:p w:rsidR="0048798E" w:rsidRPr="00F44E75" w:rsidRDefault="0048798E" w:rsidP="000C066A">
            <w:pPr>
              <w:jc w:val="center"/>
            </w:pPr>
            <w:r>
              <w:t>Жилищный кодекс РФ от 29 декабря 2004 г. № 188-ФЗ, ст.23, 26</w:t>
            </w:r>
          </w:p>
        </w:tc>
      </w:tr>
      <w:tr w:rsidR="0048798E" w:rsidRPr="00F44E75" w:rsidTr="007125AF">
        <w:trPr>
          <w:trHeight w:val="373"/>
        </w:trPr>
        <w:tc>
          <w:tcPr>
            <w:tcW w:w="530" w:type="dxa"/>
          </w:tcPr>
          <w:p w:rsidR="0048798E" w:rsidRPr="00F44E75" w:rsidRDefault="0048798E" w:rsidP="00C405EF">
            <w:pPr>
              <w:ind w:left="360"/>
              <w:jc w:val="center"/>
            </w:pPr>
          </w:p>
        </w:tc>
        <w:tc>
          <w:tcPr>
            <w:tcW w:w="8083" w:type="dxa"/>
            <w:vAlign w:val="center"/>
          </w:tcPr>
          <w:p w:rsidR="0048798E" w:rsidRPr="00C405EF" w:rsidRDefault="0048798E" w:rsidP="0048798E">
            <w:pPr>
              <w:rPr>
                <w:b/>
                <w:shd w:val="clear" w:color="auto" w:fill="FFFFFF"/>
              </w:rPr>
            </w:pPr>
            <w:r w:rsidRPr="00C405EF">
              <w:rPr>
                <w:b/>
                <w:shd w:val="clear" w:color="auto" w:fill="FFFFFF"/>
              </w:rPr>
              <w:t xml:space="preserve">Формы </w:t>
            </w:r>
            <w:r>
              <w:rPr>
                <w:b/>
                <w:shd w:val="clear" w:color="auto" w:fill="FFFFFF"/>
              </w:rPr>
              <w:t xml:space="preserve">федерального </w:t>
            </w:r>
            <w:r w:rsidRPr="00C405EF">
              <w:rPr>
                <w:b/>
                <w:shd w:val="clear" w:color="auto" w:fill="FFFFFF"/>
              </w:rPr>
              <w:t>статистического наблюдения</w:t>
            </w:r>
            <w:r>
              <w:rPr>
                <w:b/>
                <w:shd w:val="clear" w:color="auto" w:fill="FFFFFF"/>
              </w:rPr>
              <w:t xml:space="preserve"> (ФСН)</w:t>
            </w:r>
          </w:p>
        </w:tc>
        <w:tc>
          <w:tcPr>
            <w:tcW w:w="1270" w:type="dxa"/>
          </w:tcPr>
          <w:p w:rsidR="0048798E" w:rsidRPr="00F44E75" w:rsidRDefault="0048798E" w:rsidP="00641565">
            <w:pPr>
              <w:jc w:val="center"/>
            </w:pPr>
          </w:p>
        </w:tc>
        <w:tc>
          <w:tcPr>
            <w:tcW w:w="2135" w:type="dxa"/>
          </w:tcPr>
          <w:p w:rsidR="0048798E" w:rsidRPr="00F44E75" w:rsidRDefault="0048798E" w:rsidP="000C066A">
            <w:pPr>
              <w:jc w:val="center"/>
            </w:pPr>
          </w:p>
        </w:tc>
        <w:tc>
          <w:tcPr>
            <w:tcW w:w="2974" w:type="dxa"/>
          </w:tcPr>
          <w:p w:rsidR="0048798E" w:rsidRPr="00F44E75" w:rsidRDefault="0048798E" w:rsidP="000C066A">
            <w:pPr>
              <w:jc w:val="center"/>
            </w:pPr>
          </w:p>
        </w:tc>
      </w:tr>
      <w:tr w:rsidR="0048798E" w:rsidRPr="00F44E75" w:rsidTr="007125AF">
        <w:trPr>
          <w:trHeight w:val="549"/>
        </w:trPr>
        <w:tc>
          <w:tcPr>
            <w:tcW w:w="530" w:type="dxa"/>
          </w:tcPr>
          <w:p w:rsidR="0048798E" w:rsidRPr="00F44E75" w:rsidRDefault="0048798E" w:rsidP="00641565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8083" w:type="dxa"/>
          </w:tcPr>
          <w:p w:rsidR="0048798E" w:rsidRDefault="0048798E" w:rsidP="00AD1BCE">
            <w:pPr>
              <w:rPr>
                <w:shd w:val="clear" w:color="auto" w:fill="FFFFFF"/>
              </w:rPr>
            </w:pPr>
            <w:r w:rsidRPr="000E4A30">
              <w:t>ф.1-разрешение «</w:t>
            </w:r>
            <w:r w:rsidRPr="000E4A30">
              <w:rPr>
                <w:shd w:val="clear" w:color="auto" w:fill="FFFFFF"/>
              </w:rPr>
              <w:t>Сведения о выданных разрешениях на строительство и разрешениях на ввод объектов в эксплуатацию»</w:t>
            </w:r>
            <w:r>
              <w:rPr>
                <w:shd w:val="clear" w:color="auto" w:fill="FFFFFF"/>
              </w:rPr>
              <w:t xml:space="preserve"> (январь-декабрь)</w:t>
            </w:r>
          </w:p>
        </w:tc>
        <w:tc>
          <w:tcPr>
            <w:tcW w:w="1270" w:type="dxa"/>
          </w:tcPr>
          <w:p w:rsidR="0048798E" w:rsidRPr="00F44E75" w:rsidRDefault="0048798E" w:rsidP="00641565">
            <w:pPr>
              <w:jc w:val="center"/>
            </w:pPr>
            <w:r>
              <w:t>УД</w:t>
            </w:r>
          </w:p>
        </w:tc>
        <w:tc>
          <w:tcPr>
            <w:tcW w:w="2135" w:type="dxa"/>
          </w:tcPr>
          <w:p w:rsidR="0048798E" w:rsidRDefault="0048798E" w:rsidP="00913F66">
            <w:pPr>
              <w:jc w:val="center"/>
            </w:pPr>
            <w:r w:rsidRPr="006F751A">
              <w:t>Пост</w:t>
            </w:r>
            <w:r>
              <w:t>оянно</w:t>
            </w:r>
          </w:p>
          <w:p w:rsidR="0048798E" w:rsidRPr="006F751A" w:rsidRDefault="0048798E" w:rsidP="00913F66">
            <w:pPr>
              <w:jc w:val="center"/>
            </w:pPr>
            <w:r>
              <w:t>ст.</w:t>
            </w:r>
            <w:proofErr w:type="gramStart"/>
            <w:r>
              <w:t>335</w:t>
            </w:r>
            <w:proofErr w:type="gramEnd"/>
            <w:r>
              <w:t xml:space="preserve"> а ПТУД</w:t>
            </w:r>
          </w:p>
        </w:tc>
        <w:tc>
          <w:tcPr>
            <w:tcW w:w="2974" w:type="dxa"/>
          </w:tcPr>
          <w:p w:rsidR="0048798E" w:rsidRPr="00F44E75" w:rsidRDefault="0048798E" w:rsidP="000C066A">
            <w:pPr>
              <w:jc w:val="center"/>
            </w:pPr>
            <w:r w:rsidRPr="007F3453">
              <w:t xml:space="preserve">Приказ </w:t>
            </w:r>
            <w:r>
              <w:t>Росстата</w:t>
            </w:r>
            <w:r w:rsidRPr="007F3453">
              <w:t xml:space="preserve"> от 27 ноября 2018 г. </w:t>
            </w:r>
            <w:r>
              <w:t>№</w:t>
            </w:r>
            <w:r w:rsidRPr="007F3453">
              <w:t> 699</w:t>
            </w:r>
          </w:p>
        </w:tc>
      </w:tr>
      <w:tr w:rsidR="0048798E" w:rsidRPr="00F44E75" w:rsidTr="007125AF">
        <w:trPr>
          <w:trHeight w:val="558"/>
        </w:trPr>
        <w:tc>
          <w:tcPr>
            <w:tcW w:w="530" w:type="dxa"/>
          </w:tcPr>
          <w:p w:rsidR="0048798E" w:rsidRPr="00F44E75" w:rsidRDefault="0048798E" w:rsidP="00641565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8083" w:type="dxa"/>
          </w:tcPr>
          <w:p w:rsidR="0048798E" w:rsidRDefault="0048798E" w:rsidP="00C405EF">
            <w:pPr>
              <w:rPr>
                <w:lang w:eastAsia="ar-SA"/>
              </w:rPr>
            </w:pPr>
            <w:r>
              <w:rPr>
                <w:lang w:eastAsia="ar-SA"/>
              </w:rPr>
              <w:t>ф</w:t>
            </w:r>
            <w:r w:rsidRPr="0050621A">
              <w:rPr>
                <w:lang w:eastAsia="ar-SA"/>
              </w:rPr>
              <w:t>. ИЖС «Сведения о построенных населением жилых домах»</w:t>
            </w:r>
            <w:r>
              <w:rPr>
                <w:lang w:eastAsia="ar-SA"/>
              </w:rPr>
              <w:t xml:space="preserve"> (</w:t>
            </w:r>
            <w:proofErr w:type="gramStart"/>
            <w:r>
              <w:rPr>
                <w:lang w:eastAsia="ar-SA"/>
              </w:rPr>
              <w:t>годовая</w:t>
            </w:r>
            <w:proofErr w:type="gramEnd"/>
            <w:r>
              <w:rPr>
                <w:lang w:eastAsia="ar-SA"/>
              </w:rPr>
              <w:t>)</w:t>
            </w:r>
          </w:p>
          <w:p w:rsidR="0048798E" w:rsidRDefault="0048798E" w:rsidP="00C405EF">
            <w:pPr>
              <w:rPr>
                <w:shd w:val="clear" w:color="auto" w:fill="FFFFFF"/>
              </w:rPr>
            </w:pPr>
          </w:p>
        </w:tc>
        <w:tc>
          <w:tcPr>
            <w:tcW w:w="1270" w:type="dxa"/>
          </w:tcPr>
          <w:p w:rsidR="0048798E" w:rsidRPr="00F44E75" w:rsidRDefault="0048798E" w:rsidP="00641565">
            <w:pPr>
              <w:jc w:val="center"/>
            </w:pPr>
            <w:r>
              <w:t>УД</w:t>
            </w:r>
          </w:p>
        </w:tc>
        <w:tc>
          <w:tcPr>
            <w:tcW w:w="2135" w:type="dxa"/>
          </w:tcPr>
          <w:p w:rsidR="0048798E" w:rsidRDefault="0048798E" w:rsidP="00913F66">
            <w:pPr>
              <w:jc w:val="center"/>
            </w:pPr>
            <w:r w:rsidRPr="006F751A">
              <w:t>Пост</w:t>
            </w:r>
            <w:r>
              <w:t>оянно</w:t>
            </w:r>
          </w:p>
          <w:p w:rsidR="0048798E" w:rsidRPr="006F751A" w:rsidRDefault="0048798E" w:rsidP="00913F66">
            <w:pPr>
              <w:jc w:val="center"/>
            </w:pPr>
            <w:r>
              <w:t>ст.</w:t>
            </w:r>
            <w:proofErr w:type="gramStart"/>
            <w:r>
              <w:t>335</w:t>
            </w:r>
            <w:proofErr w:type="gramEnd"/>
            <w:r>
              <w:t xml:space="preserve"> а ПТУД</w:t>
            </w:r>
          </w:p>
        </w:tc>
        <w:tc>
          <w:tcPr>
            <w:tcW w:w="2974" w:type="dxa"/>
          </w:tcPr>
          <w:p w:rsidR="0048798E" w:rsidRPr="00F44E75" w:rsidRDefault="0048798E" w:rsidP="000C066A">
            <w:pPr>
              <w:jc w:val="center"/>
            </w:pPr>
            <w:r>
              <w:rPr>
                <w:spacing w:val="2"/>
              </w:rPr>
              <w:t xml:space="preserve">Приказ </w:t>
            </w:r>
            <w:r w:rsidRPr="005A45C1">
              <w:rPr>
                <w:spacing w:val="2"/>
              </w:rPr>
              <w:t>Росстата от 10</w:t>
            </w:r>
            <w:r>
              <w:rPr>
                <w:spacing w:val="2"/>
              </w:rPr>
              <w:t xml:space="preserve"> </w:t>
            </w:r>
            <w:r w:rsidRPr="005A45C1">
              <w:rPr>
                <w:spacing w:val="2"/>
              </w:rPr>
              <w:t xml:space="preserve">октября 2019 </w:t>
            </w:r>
            <w:r>
              <w:rPr>
                <w:spacing w:val="2"/>
              </w:rPr>
              <w:t>г</w:t>
            </w:r>
            <w:r w:rsidRPr="005A45C1">
              <w:rPr>
                <w:spacing w:val="2"/>
              </w:rPr>
              <w:t>. № 588</w:t>
            </w:r>
          </w:p>
        </w:tc>
      </w:tr>
      <w:tr w:rsidR="0048798E" w:rsidRPr="00F44E75" w:rsidTr="00521A9B">
        <w:trPr>
          <w:trHeight w:val="532"/>
        </w:trPr>
        <w:tc>
          <w:tcPr>
            <w:tcW w:w="530" w:type="dxa"/>
          </w:tcPr>
          <w:p w:rsidR="0048798E" w:rsidRPr="00F44E75" w:rsidRDefault="0048798E" w:rsidP="00641565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8083" w:type="dxa"/>
          </w:tcPr>
          <w:p w:rsidR="0048798E" w:rsidRDefault="0048798E" w:rsidP="00F44E75">
            <w:pPr>
              <w:rPr>
                <w:shd w:val="clear" w:color="auto" w:fill="FFFFFF"/>
              </w:rPr>
            </w:pPr>
            <w:r>
              <w:rPr>
                <w:bCs/>
                <w:color w:val="333333"/>
              </w:rPr>
              <w:t xml:space="preserve">ф. </w:t>
            </w:r>
            <w:r w:rsidRPr="00724328">
              <w:rPr>
                <w:bCs/>
                <w:color w:val="333333"/>
              </w:rPr>
              <w:t xml:space="preserve">С-1 </w:t>
            </w:r>
            <w:r>
              <w:rPr>
                <w:bCs/>
                <w:color w:val="333333"/>
              </w:rPr>
              <w:t>«</w:t>
            </w:r>
            <w:r w:rsidRPr="00724328">
              <w:rPr>
                <w:bCs/>
                <w:color w:val="333333"/>
              </w:rPr>
              <w:t>Сведения о вводе в эксплуатацию зданий и сооружений</w:t>
            </w:r>
            <w:r>
              <w:rPr>
                <w:bCs/>
                <w:color w:val="333333"/>
              </w:rPr>
              <w:t>»</w:t>
            </w:r>
            <w:r>
              <w:rPr>
                <w:color w:val="000000"/>
              </w:rPr>
              <w:t xml:space="preserve"> (январь-декабрь)</w:t>
            </w:r>
            <w:bookmarkStart w:id="0" w:name="_GoBack"/>
            <w:bookmarkEnd w:id="0"/>
          </w:p>
        </w:tc>
        <w:tc>
          <w:tcPr>
            <w:tcW w:w="1270" w:type="dxa"/>
          </w:tcPr>
          <w:p w:rsidR="0048798E" w:rsidRPr="00F44E75" w:rsidRDefault="0048798E" w:rsidP="00641565">
            <w:pPr>
              <w:jc w:val="center"/>
            </w:pPr>
            <w:r>
              <w:t>УД</w:t>
            </w:r>
          </w:p>
        </w:tc>
        <w:tc>
          <w:tcPr>
            <w:tcW w:w="2135" w:type="dxa"/>
          </w:tcPr>
          <w:p w:rsidR="0048798E" w:rsidRDefault="0048798E" w:rsidP="00913F66">
            <w:pPr>
              <w:jc w:val="center"/>
            </w:pPr>
            <w:r w:rsidRPr="006F751A">
              <w:t>Пост</w:t>
            </w:r>
            <w:r>
              <w:t>оянно</w:t>
            </w:r>
          </w:p>
          <w:p w:rsidR="0048798E" w:rsidRPr="006F751A" w:rsidRDefault="0048798E" w:rsidP="00913F66">
            <w:pPr>
              <w:jc w:val="center"/>
            </w:pPr>
            <w:r>
              <w:t>ст.</w:t>
            </w:r>
            <w:proofErr w:type="gramStart"/>
            <w:r>
              <w:t>335</w:t>
            </w:r>
            <w:proofErr w:type="gramEnd"/>
            <w:r>
              <w:t xml:space="preserve"> а ПТУД</w:t>
            </w:r>
          </w:p>
        </w:tc>
        <w:tc>
          <w:tcPr>
            <w:tcW w:w="2974" w:type="dxa"/>
          </w:tcPr>
          <w:p w:rsidR="0048798E" w:rsidRPr="00F44E75" w:rsidRDefault="0048798E" w:rsidP="000C066A">
            <w:pPr>
              <w:jc w:val="center"/>
            </w:pPr>
            <w:r>
              <w:rPr>
                <w:spacing w:val="2"/>
              </w:rPr>
              <w:t xml:space="preserve">Приказ </w:t>
            </w:r>
            <w:r w:rsidRPr="005A45C1">
              <w:rPr>
                <w:spacing w:val="2"/>
              </w:rPr>
              <w:t xml:space="preserve">Росстата </w:t>
            </w:r>
            <w:r>
              <w:rPr>
                <w:bCs/>
                <w:color w:val="333333"/>
              </w:rPr>
              <w:t>от 30 августа 2017 г. № 562</w:t>
            </w:r>
          </w:p>
        </w:tc>
      </w:tr>
      <w:tr w:rsidR="0048798E" w:rsidRPr="00F44E75" w:rsidTr="00521A9B">
        <w:trPr>
          <w:trHeight w:val="514"/>
        </w:trPr>
        <w:tc>
          <w:tcPr>
            <w:tcW w:w="530" w:type="dxa"/>
          </w:tcPr>
          <w:p w:rsidR="0048798E" w:rsidRPr="00F44E75" w:rsidRDefault="0048798E" w:rsidP="00641565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8083" w:type="dxa"/>
          </w:tcPr>
          <w:p w:rsidR="0048798E" w:rsidRPr="00C405EF" w:rsidRDefault="0048798E" w:rsidP="007D3CDA">
            <w:pPr>
              <w:shd w:val="clear" w:color="auto" w:fill="FFFFFF"/>
              <w:spacing w:line="270" w:lineRule="atLeast"/>
              <w:outlineLvl w:val="2"/>
              <w:rPr>
                <w:color w:val="000000"/>
              </w:rPr>
            </w:pPr>
            <w:r>
              <w:rPr>
                <w:color w:val="000000"/>
              </w:rPr>
              <w:t>ф. П-2 «Сведения об инвестициях в нефинансовые активы» (январь-декабрь)</w:t>
            </w:r>
          </w:p>
        </w:tc>
        <w:tc>
          <w:tcPr>
            <w:tcW w:w="1270" w:type="dxa"/>
          </w:tcPr>
          <w:p w:rsidR="0048798E" w:rsidRPr="00F44E75" w:rsidRDefault="0048798E" w:rsidP="00641565">
            <w:pPr>
              <w:jc w:val="center"/>
            </w:pPr>
            <w:r>
              <w:t>УД</w:t>
            </w:r>
          </w:p>
        </w:tc>
        <w:tc>
          <w:tcPr>
            <w:tcW w:w="2135" w:type="dxa"/>
          </w:tcPr>
          <w:p w:rsidR="0048798E" w:rsidRDefault="0048798E" w:rsidP="00913F66">
            <w:pPr>
              <w:jc w:val="center"/>
            </w:pPr>
            <w:r w:rsidRPr="006F751A">
              <w:t>Пост</w:t>
            </w:r>
            <w:r>
              <w:t>оянно</w:t>
            </w:r>
          </w:p>
          <w:p w:rsidR="0048798E" w:rsidRPr="006F751A" w:rsidRDefault="0048798E" w:rsidP="00913F66">
            <w:pPr>
              <w:jc w:val="center"/>
            </w:pPr>
            <w:r>
              <w:t>ст.</w:t>
            </w:r>
            <w:proofErr w:type="gramStart"/>
            <w:r>
              <w:t>335</w:t>
            </w:r>
            <w:proofErr w:type="gramEnd"/>
            <w:r>
              <w:t xml:space="preserve"> а ПТУД</w:t>
            </w:r>
          </w:p>
        </w:tc>
        <w:tc>
          <w:tcPr>
            <w:tcW w:w="2974" w:type="dxa"/>
          </w:tcPr>
          <w:p w:rsidR="0048798E" w:rsidRPr="00F44E75" w:rsidRDefault="0048798E" w:rsidP="000C066A">
            <w:pPr>
              <w:jc w:val="center"/>
            </w:pPr>
            <w:r>
              <w:rPr>
                <w:color w:val="000000"/>
              </w:rPr>
              <w:t>Приказ Росстата от 18 июля 2019 г. № 414</w:t>
            </w:r>
          </w:p>
        </w:tc>
      </w:tr>
    </w:tbl>
    <w:p w:rsidR="00EE5D74" w:rsidRPr="007340E9" w:rsidRDefault="00642444" w:rsidP="0044765A">
      <w:pPr>
        <w:tabs>
          <w:tab w:val="left" w:pos="426"/>
        </w:tabs>
        <w:rPr>
          <w:b/>
          <w:color w:val="3C3C3C"/>
          <w:spacing w:val="2"/>
          <w:sz w:val="28"/>
          <w:szCs w:val="28"/>
          <w:shd w:val="clear" w:color="auto" w:fill="FFFFFF"/>
        </w:rPr>
      </w:pPr>
      <w:r>
        <w:rPr>
          <w:color w:val="3C3C3C"/>
          <w:spacing w:val="2"/>
          <w:shd w:val="clear" w:color="auto" w:fill="FFFFFF"/>
        </w:rPr>
        <w:br/>
      </w:r>
      <w:r w:rsidR="00EE5D74" w:rsidRPr="007340E9">
        <w:rPr>
          <w:b/>
          <w:color w:val="3C3C3C"/>
          <w:spacing w:val="2"/>
          <w:sz w:val="28"/>
          <w:szCs w:val="28"/>
          <w:shd w:val="clear" w:color="auto" w:fill="FFFFFF"/>
        </w:rPr>
        <w:t>Сокращения</w:t>
      </w:r>
    </w:p>
    <w:p w:rsidR="00641565" w:rsidRPr="009E5619" w:rsidRDefault="00EE5D74" w:rsidP="0044765A">
      <w:pPr>
        <w:tabs>
          <w:tab w:val="left" w:pos="426"/>
        </w:tabs>
        <w:rPr>
          <w:color w:val="3C3C3C"/>
          <w:spacing w:val="2"/>
          <w:shd w:val="clear" w:color="auto" w:fill="FFFFFF"/>
        </w:rPr>
      </w:pPr>
      <w:r w:rsidRPr="009E5619">
        <w:rPr>
          <w:b/>
          <w:color w:val="3C3C3C"/>
          <w:spacing w:val="2"/>
          <w:shd w:val="clear" w:color="auto" w:fill="FFFFFF"/>
        </w:rPr>
        <w:t xml:space="preserve">УД </w:t>
      </w:r>
      <w:r w:rsidRPr="009E5619">
        <w:rPr>
          <w:color w:val="3C3C3C"/>
          <w:spacing w:val="2"/>
          <w:shd w:val="clear" w:color="auto" w:fill="FFFFFF"/>
        </w:rPr>
        <w:t>– управленческая документация</w:t>
      </w:r>
    </w:p>
    <w:p w:rsidR="00EE5D74" w:rsidRPr="009E5619" w:rsidRDefault="00EE5D74" w:rsidP="0044765A">
      <w:pPr>
        <w:tabs>
          <w:tab w:val="left" w:pos="426"/>
        </w:tabs>
        <w:rPr>
          <w:color w:val="3C3C3C"/>
          <w:spacing w:val="2"/>
          <w:shd w:val="clear" w:color="auto" w:fill="FFFFFF"/>
        </w:rPr>
      </w:pPr>
      <w:r w:rsidRPr="009E5619">
        <w:rPr>
          <w:b/>
          <w:color w:val="3C3C3C"/>
          <w:spacing w:val="2"/>
          <w:shd w:val="clear" w:color="auto" w:fill="FFFFFF"/>
        </w:rPr>
        <w:t xml:space="preserve">НТД </w:t>
      </w:r>
      <w:r w:rsidRPr="009E5619">
        <w:rPr>
          <w:color w:val="3C3C3C"/>
          <w:spacing w:val="2"/>
          <w:shd w:val="clear" w:color="auto" w:fill="FFFFFF"/>
        </w:rPr>
        <w:t>– научно-техническая документация</w:t>
      </w:r>
    </w:p>
    <w:p w:rsidR="0071794F" w:rsidRPr="009E5619" w:rsidRDefault="0071794F" w:rsidP="0044765A">
      <w:pPr>
        <w:tabs>
          <w:tab w:val="left" w:pos="426"/>
        </w:tabs>
        <w:rPr>
          <w:b/>
          <w:color w:val="3C3C3C"/>
          <w:spacing w:val="2"/>
          <w:shd w:val="clear" w:color="auto" w:fill="FFFFFF"/>
        </w:rPr>
      </w:pPr>
      <w:proofErr w:type="spellStart"/>
      <w:r w:rsidRPr="009E5619">
        <w:rPr>
          <w:b/>
          <w:color w:val="3C3C3C"/>
          <w:spacing w:val="2"/>
          <w:shd w:val="clear" w:color="auto" w:fill="FFFFFF"/>
        </w:rPr>
        <w:t>ГрК</w:t>
      </w:r>
      <w:proofErr w:type="spellEnd"/>
      <w:r w:rsidRPr="009E5619">
        <w:rPr>
          <w:b/>
          <w:color w:val="3C3C3C"/>
          <w:spacing w:val="2"/>
          <w:shd w:val="clear" w:color="auto" w:fill="FFFFFF"/>
        </w:rPr>
        <w:t xml:space="preserve"> </w:t>
      </w:r>
      <w:r w:rsidRPr="009E5619">
        <w:rPr>
          <w:color w:val="3C3C3C"/>
          <w:spacing w:val="2"/>
          <w:shd w:val="clear" w:color="auto" w:fill="FFFFFF"/>
        </w:rPr>
        <w:t xml:space="preserve">– Градостроительный кодекс Российской Федерации </w:t>
      </w:r>
      <w:r w:rsidR="0003182D" w:rsidRPr="009E5619">
        <w:rPr>
          <w:color w:val="3C3C3C"/>
          <w:spacing w:val="2"/>
          <w:shd w:val="clear" w:color="auto" w:fill="FFFFFF"/>
        </w:rPr>
        <w:t>(Федеральный закон от 29 декабря 2004 г. № 190-ФЗ)</w:t>
      </w:r>
    </w:p>
    <w:p w:rsidR="008F3FB2" w:rsidRPr="009E5619" w:rsidRDefault="008F3FB2" w:rsidP="0044765A">
      <w:pPr>
        <w:tabs>
          <w:tab w:val="left" w:pos="426"/>
        </w:tabs>
        <w:rPr>
          <w:color w:val="3C3C3C"/>
          <w:spacing w:val="2"/>
          <w:shd w:val="clear" w:color="auto" w:fill="FFFFFF"/>
        </w:rPr>
      </w:pPr>
      <w:r w:rsidRPr="009E5619">
        <w:rPr>
          <w:b/>
          <w:color w:val="3C3C3C"/>
          <w:spacing w:val="2"/>
          <w:shd w:val="clear" w:color="auto" w:fill="FFFFFF"/>
        </w:rPr>
        <w:t>ПТАД</w:t>
      </w:r>
      <w:r w:rsidRPr="009E5619">
        <w:rPr>
          <w:color w:val="3C3C3C"/>
          <w:spacing w:val="2"/>
          <w:shd w:val="clear" w:color="auto" w:fill="FFFFFF"/>
        </w:rPr>
        <w:t xml:space="preserve"> – </w:t>
      </w:r>
      <w:r w:rsidR="00040FBC" w:rsidRPr="00040FBC">
        <w:rPr>
          <w:color w:val="3C3C3C"/>
          <w:spacing w:val="2"/>
          <w:shd w:val="clear" w:color="auto" w:fill="FFFFFF"/>
        </w:rPr>
        <w:t>Перечень типовых архивных документов, образующихся в научно-технической и производственной деятельности организаций, с указанием сроков хранения, утвержденный приказом Федерального архивного агентства от 28 декабря 2021 г. № 142 (зарегистрирован  Минюст</w:t>
      </w:r>
      <w:r w:rsidR="00040FBC">
        <w:rPr>
          <w:color w:val="3C3C3C"/>
          <w:spacing w:val="2"/>
          <w:shd w:val="clear" w:color="auto" w:fill="FFFFFF"/>
        </w:rPr>
        <w:t>ом</w:t>
      </w:r>
      <w:r w:rsidR="00040FBC" w:rsidRPr="00040FBC">
        <w:rPr>
          <w:color w:val="3C3C3C"/>
          <w:spacing w:val="2"/>
          <w:shd w:val="clear" w:color="auto" w:fill="FFFFFF"/>
        </w:rPr>
        <w:t xml:space="preserve"> России 2 февраля 2022 г., регистрационный </w:t>
      </w:r>
      <w:r w:rsidR="00040FBC">
        <w:rPr>
          <w:color w:val="3C3C3C"/>
          <w:spacing w:val="2"/>
          <w:shd w:val="clear" w:color="auto" w:fill="FFFFFF"/>
        </w:rPr>
        <w:t>№</w:t>
      </w:r>
      <w:r w:rsidR="00040FBC" w:rsidRPr="00040FBC">
        <w:rPr>
          <w:color w:val="3C3C3C"/>
          <w:spacing w:val="2"/>
          <w:shd w:val="clear" w:color="auto" w:fill="FFFFFF"/>
        </w:rPr>
        <w:t xml:space="preserve"> 67095)</w:t>
      </w:r>
    </w:p>
    <w:p w:rsidR="008F3FB2" w:rsidRDefault="008F3FB2" w:rsidP="0044765A">
      <w:pPr>
        <w:tabs>
          <w:tab w:val="left" w:pos="426"/>
        </w:tabs>
        <w:rPr>
          <w:color w:val="3C3C3C"/>
          <w:spacing w:val="2"/>
          <w:shd w:val="clear" w:color="auto" w:fill="FFFFFF"/>
        </w:rPr>
      </w:pPr>
      <w:r w:rsidRPr="009E5619">
        <w:rPr>
          <w:b/>
          <w:color w:val="3C3C3C"/>
          <w:spacing w:val="2"/>
          <w:shd w:val="clear" w:color="auto" w:fill="FFFFFF"/>
        </w:rPr>
        <w:t xml:space="preserve">ПТУД </w:t>
      </w:r>
      <w:r w:rsidRPr="009E5619">
        <w:rPr>
          <w:color w:val="3C3C3C"/>
          <w:spacing w:val="2"/>
          <w:shd w:val="clear" w:color="auto" w:fill="FFFFFF"/>
        </w:rPr>
        <w:t>- Перечень типовых управленческих документов, образующихся в процессе деятельности государственных органов, органов местного самоуправления и организаций, с указанием сроков их хранения</w:t>
      </w:r>
      <w:r w:rsidR="00233B9A">
        <w:rPr>
          <w:color w:val="3C3C3C"/>
          <w:spacing w:val="2"/>
          <w:shd w:val="clear" w:color="auto" w:fill="FFFFFF"/>
        </w:rPr>
        <w:t>,</w:t>
      </w:r>
      <w:r w:rsidRPr="009E5619">
        <w:rPr>
          <w:color w:val="3C3C3C"/>
          <w:spacing w:val="2"/>
          <w:shd w:val="clear" w:color="auto" w:fill="FFFFFF"/>
        </w:rPr>
        <w:t xml:space="preserve"> утвержден</w:t>
      </w:r>
      <w:r w:rsidR="00233B9A">
        <w:rPr>
          <w:color w:val="3C3C3C"/>
          <w:spacing w:val="2"/>
          <w:shd w:val="clear" w:color="auto" w:fill="FFFFFF"/>
        </w:rPr>
        <w:t>ный</w:t>
      </w:r>
      <w:r w:rsidRPr="009E5619">
        <w:rPr>
          <w:color w:val="3C3C3C"/>
          <w:spacing w:val="2"/>
          <w:shd w:val="clear" w:color="auto" w:fill="FFFFFF"/>
        </w:rPr>
        <w:t xml:space="preserve"> приказом </w:t>
      </w:r>
      <w:r w:rsidR="00233B9A">
        <w:rPr>
          <w:color w:val="3C3C3C"/>
          <w:spacing w:val="2"/>
          <w:shd w:val="clear" w:color="auto" w:fill="FFFFFF"/>
        </w:rPr>
        <w:t>Федерального архивного агентства</w:t>
      </w:r>
      <w:r w:rsidRPr="009E5619">
        <w:rPr>
          <w:color w:val="3C3C3C"/>
          <w:spacing w:val="2"/>
          <w:shd w:val="clear" w:color="auto" w:fill="FFFFFF"/>
        </w:rPr>
        <w:t xml:space="preserve"> от 20 декабря 2019 г. № 236 </w:t>
      </w:r>
      <w:r w:rsidR="00233B9A" w:rsidRPr="009E5619">
        <w:rPr>
          <w:color w:val="3C3C3C"/>
          <w:spacing w:val="2"/>
          <w:shd w:val="clear" w:color="auto" w:fill="FFFFFF"/>
        </w:rPr>
        <w:t>(</w:t>
      </w:r>
      <w:r w:rsidRPr="009E5619">
        <w:rPr>
          <w:color w:val="3C3C3C"/>
          <w:spacing w:val="2"/>
          <w:shd w:val="clear" w:color="auto" w:fill="FFFFFF"/>
        </w:rPr>
        <w:t>зарегистрирован Минюстом России 6 февраля 2020 г., регистрационный № 57449)</w:t>
      </w:r>
    </w:p>
    <w:p w:rsidR="00CE3FAB" w:rsidRPr="009E5619" w:rsidRDefault="00CE3FAB" w:rsidP="00CE3FAB">
      <w:pPr>
        <w:tabs>
          <w:tab w:val="left" w:pos="426"/>
        </w:tabs>
        <w:rPr>
          <w:color w:val="3C3C3C"/>
          <w:spacing w:val="2"/>
          <w:shd w:val="clear" w:color="auto" w:fill="FFFFFF"/>
        </w:rPr>
      </w:pPr>
      <w:r w:rsidRPr="00CE3FAB">
        <w:rPr>
          <w:b/>
          <w:color w:val="3C3C3C"/>
          <w:spacing w:val="2"/>
          <w:shd w:val="clear" w:color="auto" w:fill="FFFFFF"/>
        </w:rPr>
        <w:t>ГИСОГД НО</w:t>
      </w:r>
      <w:r>
        <w:rPr>
          <w:color w:val="3C3C3C"/>
          <w:spacing w:val="2"/>
          <w:shd w:val="clear" w:color="auto" w:fill="FFFFFF"/>
        </w:rPr>
        <w:t xml:space="preserve"> - Г</w:t>
      </w:r>
      <w:r w:rsidRPr="00CE3FAB">
        <w:rPr>
          <w:color w:val="3C3C3C"/>
          <w:spacing w:val="2"/>
          <w:shd w:val="clear" w:color="auto" w:fill="FFFFFF"/>
        </w:rPr>
        <w:t>осударственн</w:t>
      </w:r>
      <w:r>
        <w:rPr>
          <w:color w:val="3C3C3C"/>
          <w:spacing w:val="2"/>
          <w:shd w:val="clear" w:color="auto" w:fill="FFFFFF"/>
        </w:rPr>
        <w:t>ая</w:t>
      </w:r>
      <w:r w:rsidRPr="00CE3FAB">
        <w:rPr>
          <w:color w:val="3C3C3C"/>
          <w:spacing w:val="2"/>
          <w:shd w:val="clear" w:color="auto" w:fill="FFFFFF"/>
        </w:rPr>
        <w:t xml:space="preserve"> информационн</w:t>
      </w:r>
      <w:r>
        <w:rPr>
          <w:color w:val="3C3C3C"/>
          <w:spacing w:val="2"/>
          <w:shd w:val="clear" w:color="auto" w:fill="FFFFFF"/>
        </w:rPr>
        <w:t>ая</w:t>
      </w:r>
      <w:r w:rsidRPr="00CE3FAB">
        <w:rPr>
          <w:color w:val="3C3C3C"/>
          <w:spacing w:val="2"/>
          <w:shd w:val="clear" w:color="auto" w:fill="FFFFFF"/>
        </w:rPr>
        <w:t xml:space="preserve"> систем</w:t>
      </w:r>
      <w:r>
        <w:rPr>
          <w:color w:val="3C3C3C"/>
          <w:spacing w:val="2"/>
          <w:shd w:val="clear" w:color="auto" w:fill="FFFFFF"/>
        </w:rPr>
        <w:t xml:space="preserve">а </w:t>
      </w:r>
      <w:r w:rsidRPr="00CE3FAB">
        <w:rPr>
          <w:color w:val="3C3C3C"/>
          <w:spacing w:val="2"/>
          <w:shd w:val="clear" w:color="auto" w:fill="FFFFFF"/>
        </w:rPr>
        <w:t>обеспечения градостроительной деятельности Нижегородской области</w:t>
      </w:r>
      <w:r>
        <w:rPr>
          <w:color w:val="3C3C3C"/>
          <w:spacing w:val="2"/>
          <w:shd w:val="clear" w:color="auto" w:fill="FFFFFF"/>
        </w:rPr>
        <w:t xml:space="preserve"> (Постановление Правительства Нижегородской области от </w:t>
      </w:r>
      <w:r w:rsidRPr="00CE3FAB">
        <w:rPr>
          <w:color w:val="3C3C3C"/>
          <w:spacing w:val="2"/>
          <w:shd w:val="clear" w:color="auto" w:fill="FFFFFF"/>
        </w:rPr>
        <w:t>17 июня 2021 г. № 510</w:t>
      </w:r>
      <w:r>
        <w:rPr>
          <w:color w:val="3C3C3C"/>
          <w:spacing w:val="2"/>
          <w:shd w:val="clear" w:color="auto" w:fill="FFFFFF"/>
        </w:rPr>
        <w:t>)</w:t>
      </w:r>
    </w:p>
    <w:sectPr w:rsidR="00CE3FAB" w:rsidRPr="009E5619" w:rsidSect="00CE3FAB">
      <w:pgSz w:w="16838" w:h="11906" w:orient="landscape"/>
      <w:pgMar w:top="851" w:right="1134" w:bottom="993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FAB" w:rsidRDefault="00CE3FAB">
      <w:r>
        <w:separator/>
      </w:r>
    </w:p>
  </w:endnote>
  <w:endnote w:type="continuationSeparator" w:id="0">
    <w:p w:rsidR="00CE3FAB" w:rsidRDefault="00CE3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FAB" w:rsidRDefault="00CE3FAB">
      <w:r>
        <w:separator/>
      </w:r>
    </w:p>
  </w:footnote>
  <w:footnote w:type="continuationSeparator" w:id="0">
    <w:p w:rsidR="00CE3FAB" w:rsidRDefault="00CE3F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01F17"/>
    <w:multiLevelType w:val="hybridMultilevel"/>
    <w:tmpl w:val="628061D4"/>
    <w:lvl w:ilvl="0" w:tplc="C90087CE">
      <w:start w:val="1"/>
      <w:numFmt w:val="decimal"/>
      <w:lvlText w:val="%1."/>
      <w:lvlJc w:val="left"/>
      <w:pPr>
        <w:ind w:left="7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9" w:hanging="360"/>
      </w:pPr>
    </w:lvl>
    <w:lvl w:ilvl="2" w:tplc="0419001B" w:tentative="1">
      <w:start w:val="1"/>
      <w:numFmt w:val="lowerRoman"/>
      <w:lvlText w:val="%3."/>
      <w:lvlJc w:val="right"/>
      <w:pPr>
        <w:ind w:left="2199" w:hanging="180"/>
      </w:pPr>
    </w:lvl>
    <w:lvl w:ilvl="3" w:tplc="0419000F" w:tentative="1">
      <w:start w:val="1"/>
      <w:numFmt w:val="decimal"/>
      <w:lvlText w:val="%4."/>
      <w:lvlJc w:val="left"/>
      <w:pPr>
        <w:ind w:left="2919" w:hanging="360"/>
      </w:pPr>
    </w:lvl>
    <w:lvl w:ilvl="4" w:tplc="04190019" w:tentative="1">
      <w:start w:val="1"/>
      <w:numFmt w:val="lowerLetter"/>
      <w:lvlText w:val="%5."/>
      <w:lvlJc w:val="left"/>
      <w:pPr>
        <w:ind w:left="3639" w:hanging="360"/>
      </w:pPr>
    </w:lvl>
    <w:lvl w:ilvl="5" w:tplc="0419001B" w:tentative="1">
      <w:start w:val="1"/>
      <w:numFmt w:val="lowerRoman"/>
      <w:lvlText w:val="%6."/>
      <w:lvlJc w:val="right"/>
      <w:pPr>
        <w:ind w:left="4359" w:hanging="180"/>
      </w:pPr>
    </w:lvl>
    <w:lvl w:ilvl="6" w:tplc="0419000F" w:tentative="1">
      <w:start w:val="1"/>
      <w:numFmt w:val="decimal"/>
      <w:lvlText w:val="%7."/>
      <w:lvlJc w:val="left"/>
      <w:pPr>
        <w:ind w:left="5079" w:hanging="360"/>
      </w:pPr>
    </w:lvl>
    <w:lvl w:ilvl="7" w:tplc="04190019" w:tentative="1">
      <w:start w:val="1"/>
      <w:numFmt w:val="lowerLetter"/>
      <w:lvlText w:val="%8."/>
      <w:lvlJc w:val="left"/>
      <w:pPr>
        <w:ind w:left="5799" w:hanging="360"/>
      </w:pPr>
    </w:lvl>
    <w:lvl w:ilvl="8" w:tplc="0419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">
    <w:nsid w:val="17373FB0"/>
    <w:multiLevelType w:val="hybridMultilevel"/>
    <w:tmpl w:val="29BEEC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836753"/>
    <w:multiLevelType w:val="hybridMultilevel"/>
    <w:tmpl w:val="628061D4"/>
    <w:lvl w:ilvl="0" w:tplc="C90087CE">
      <w:start w:val="1"/>
      <w:numFmt w:val="decimal"/>
      <w:lvlText w:val="%1."/>
      <w:lvlJc w:val="left"/>
      <w:pPr>
        <w:ind w:left="7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9" w:hanging="360"/>
      </w:pPr>
    </w:lvl>
    <w:lvl w:ilvl="2" w:tplc="0419001B" w:tentative="1">
      <w:start w:val="1"/>
      <w:numFmt w:val="lowerRoman"/>
      <w:lvlText w:val="%3."/>
      <w:lvlJc w:val="right"/>
      <w:pPr>
        <w:ind w:left="2199" w:hanging="180"/>
      </w:pPr>
    </w:lvl>
    <w:lvl w:ilvl="3" w:tplc="0419000F" w:tentative="1">
      <w:start w:val="1"/>
      <w:numFmt w:val="decimal"/>
      <w:lvlText w:val="%4."/>
      <w:lvlJc w:val="left"/>
      <w:pPr>
        <w:ind w:left="2919" w:hanging="360"/>
      </w:pPr>
    </w:lvl>
    <w:lvl w:ilvl="4" w:tplc="04190019" w:tentative="1">
      <w:start w:val="1"/>
      <w:numFmt w:val="lowerLetter"/>
      <w:lvlText w:val="%5."/>
      <w:lvlJc w:val="left"/>
      <w:pPr>
        <w:ind w:left="3639" w:hanging="360"/>
      </w:pPr>
    </w:lvl>
    <w:lvl w:ilvl="5" w:tplc="0419001B" w:tentative="1">
      <w:start w:val="1"/>
      <w:numFmt w:val="lowerRoman"/>
      <w:lvlText w:val="%6."/>
      <w:lvlJc w:val="right"/>
      <w:pPr>
        <w:ind w:left="4359" w:hanging="180"/>
      </w:pPr>
    </w:lvl>
    <w:lvl w:ilvl="6" w:tplc="0419000F" w:tentative="1">
      <w:start w:val="1"/>
      <w:numFmt w:val="decimal"/>
      <w:lvlText w:val="%7."/>
      <w:lvlJc w:val="left"/>
      <w:pPr>
        <w:ind w:left="5079" w:hanging="360"/>
      </w:pPr>
    </w:lvl>
    <w:lvl w:ilvl="7" w:tplc="04190019" w:tentative="1">
      <w:start w:val="1"/>
      <w:numFmt w:val="lowerLetter"/>
      <w:lvlText w:val="%8."/>
      <w:lvlJc w:val="left"/>
      <w:pPr>
        <w:ind w:left="5799" w:hanging="360"/>
      </w:pPr>
    </w:lvl>
    <w:lvl w:ilvl="8" w:tplc="0419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3">
    <w:nsid w:val="323B3C04"/>
    <w:multiLevelType w:val="hybridMultilevel"/>
    <w:tmpl w:val="96EE9EC6"/>
    <w:lvl w:ilvl="0" w:tplc="6D48EC86">
      <w:start w:val="1"/>
      <w:numFmt w:val="decimal"/>
      <w:lvlText w:val="%1."/>
      <w:lvlJc w:val="left"/>
      <w:pPr>
        <w:tabs>
          <w:tab w:val="num" w:pos="1488"/>
        </w:tabs>
        <w:ind w:left="1488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635C7D86"/>
    <w:multiLevelType w:val="hybridMultilevel"/>
    <w:tmpl w:val="23606130"/>
    <w:lvl w:ilvl="0" w:tplc="DB8AFC86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A9E45FB"/>
    <w:multiLevelType w:val="hybridMultilevel"/>
    <w:tmpl w:val="FF40E84E"/>
    <w:lvl w:ilvl="0" w:tplc="0419000F">
      <w:start w:val="1"/>
      <w:numFmt w:val="decimal"/>
      <w:lvlText w:val="%1."/>
      <w:lvlJc w:val="left"/>
      <w:pPr>
        <w:ind w:left="5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59B"/>
    <w:rsid w:val="00003F6E"/>
    <w:rsid w:val="00003F70"/>
    <w:rsid w:val="00011AD2"/>
    <w:rsid w:val="00013986"/>
    <w:rsid w:val="00017135"/>
    <w:rsid w:val="0001754C"/>
    <w:rsid w:val="00017DF2"/>
    <w:rsid w:val="00021728"/>
    <w:rsid w:val="00021FBB"/>
    <w:rsid w:val="00022DEC"/>
    <w:rsid w:val="00027998"/>
    <w:rsid w:val="00030FB3"/>
    <w:rsid w:val="000312A5"/>
    <w:rsid w:val="000313A2"/>
    <w:rsid w:val="0003182D"/>
    <w:rsid w:val="00033F26"/>
    <w:rsid w:val="00037CEF"/>
    <w:rsid w:val="000408F1"/>
    <w:rsid w:val="00040FBC"/>
    <w:rsid w:val="00043ABB"/>
    <w:rsid w:val="00044DDE"/>
    <w:rsid w:val="00044F16"/>
    <w:rsid w:val="000509F3"/>
    <w:rsid w:val="00050D37"/>
    <w:rsid w:val="000550EE"/>
    <w:rsid w:val="000552EB"/>
    <w:rsid w:val="000553A4"/>
    <w:rsid w:val="00056107"/>
    <w:rsid w:val="000561B2"/>
    <w:rsid w:val="00060E01"/>
    <w:rsid w:val="00061F52"/>
    <w:rsid w:val="00063278"/>
    <w:rsid w:val="000665BA"/>
    <w:rsid w:val="00070579"/>
    <w:rsid w:val="00070EEF"/>
    <w:rsid w:val="00071F06"/>
    <w:rsid w:val="00074208"/>
    <w:rsid w:val="00074C87"/>
    <w:rsid w:val="000754BE"/>
    <w:rsid w:val="00076207"/>
    <w:rsid w:val="00077C6C"/>
    <w:rsid w:val="00077DFB"/>
    <w:rsid w:val="00080F3C"/>
    <w:rsid w:val="000814A6"/>
    <w:rsid w:val="00083A3D"/>
    <w:rsid w:val="00084C85"/>
    <w:rsid w:val="00087892"/>
    <w:rsid w:val="000927AF"/>
    <w:rsid w:val="00092F54"/>
    <w:rsid w:val="00093520"/>
    <w:rsid w:val="00096E30"/>
    <w:rsid w:val="000A02E0"/>
    <w:rsid w:val="000A0515"/>
    <w:rsid w:val="000A0FA7"/>
    <w:rsid w:val="000A23E9"/>
    <w:rsid w:val="000A48C8"/>
    <w:rsid w:val="000A6C2E"/>
    <w:rsid w:val="000A6DBF"/>
    <w:rsid w:val="000A6FCD"/>
    <w:rsid w:val="000A76F9"/>
    <w:rsid w:val="000A79E3"/>
    <w:rsid w:val="000B03BB"/>
    <w:rsid w:val="000B4E7E"/>
    <w:rsid w:val="000B7932"/>
    <w:rsid w:val="000B7F3F"/>
    <w:rsid w:val="000C066A"/>
    <w:rsid w:val="000C0C63"/>
    <w:rsid w:val="000C171C"/>
    <w:rsid w:val="000C22FA"/>
    <w:rsid w:val="000C2DA9"/>
    <w:rsid w:val="000C42DC"/>
    <w:rsid w:val="000C4A22"/>
    <w:rsid w:val="000C5391"/>
    <w:rsid w:val="000C7766"/>
    <w:rsid w:val="000C7C63"/>
    <w:rsid w:val="000C7C97"/>
    <w:rsid w:val="000D04B3"/>
    <w:rsid w:val="000D0F2C"/>
    <w:rsid w:val="000D3E00"/>
    <w:rsid w:val="000D4DF1"/>
    <w:rsid w:val="000D540E"/>
    <w:rsid w:val="000D6AC0"/>
    <w:rsid w:val="000D7F5F"/>
    <w:rsid w:val="000E07D2"/>
    <w:rsid w:val="000E0D8C"/>
    <w:rsid w:val="000E0FE4"/>
    <w:rsid w:val="000E2AEF"/>
    <w:rsid w:val="000E44A9"/>
    <w:rsid w:val="000E62BC"/>
    <w:rsid w:val="000F0367"/>
    <w:rsid w:val="000F26D5"/>
    <w:rsid w:val="000F6B30"/>
    <w:rsid w:val="001011A6"/>
    <w:rsid w:val="00102930"/>
    <w:rsid w:val="001032C7"/>
    <w:rsid w:val="00104664"/>
    <w:rsid w:val="001110FA"/>
    <w:rsid w:val="001136F8"/>
    <w:rsid w:val="00113971"/>
    <w:rsid w:val="00114B9F"/>
    <w:rsid w:val="001160E9"/>
    <w:rsid w:val="001177E9"/>
    <w:rsid w:val="00117B70"/>
    <w:rsid w:val="00120984"/>
    <w:rsid w:val="00121113"/>
    <w:rsid w:val="0012430B"/>
    <w:rsid w:val="0012636B"/>
    <w:rsid w:val="00126BA2"/>
    <w:rsid w:val="001276B3"/>
    <w:rsid w:val="00127CED"/>
    <w:rsid w:val="001340B1"/>
    <w:rsid w:val="001359AF"/>
    <w:rsid w:val="00137B24"/>
    <w:rsid w:val="00137B85"/>
    <w:rsid w:val="001406CB"/>
    <w:rsid w:val="00140B83"/>
    <w:rsid w:val="00141E55"/>
    <w:rsid w:val="00144DBF"/>
    <w:rsid w:val="001522C4"/>
    <w:rsid w:val="00153A83"/>
    <w:rsid w:val="00153BF9"/>
    <w:rsid w:val="001575A3"/>
    <w:rsid w:val="0016199C"/>
    <w:rsid w:val="00161BBA"/>
    <w:rsid w:val="00163C0E"/>
    <w:rsid w:val="00164B02"/>
    <w:rsid w:val="0016538E"/>
    <w:rsid w:val="001704DE"/>
    <w:rsid w:val="00171352"/>
    <w:rsid w:val="0017398F"/>
    <w:rsid w:val="001752F9"/>
    <w:rsid w:val="00186304"/>
    <w:rsid w:val="00190260"/>
    <w:rsid w:val="00191794"/>
    <w:rsid w:val="001932FC"/>
    <w:rsid w:val="00194412"/>
    <w:rsid w:val="001977FF"/>
    <w:rsid w:val="001A18F4"/>
    <w:rsid w:val="001A1F29"/>
    <w:rsid w:val="001A43CE"/>
    <w:rsid w:val="001A6CC5"/>
    <w:rsid w:val="001B0ADC"/>
    <w:rsid w:val="001B1FA6"/>
    <w:rsid w:val="001B2912"/>
    <w:rsid w:val="001C1106"/>
    <w:rsid w:val="001C3F22"/>
    <w:rsid w:val="001C68BB"/>
    <w:rsid w:val="001D10DA"/>
    <w:rsid w:val="001D151F"/>
    <w:rsid w:val="001D25F3"/>
    <w:rsid w:val="001D3159"/>
    <w:rsid w:val="001D3CED"/>
    <w:rsid w:val="001D4060"/>
    <w:rsid w:val="001D5D7A"/>
    <w:rsid w:val="001D640C"/>
    <w:rsid w:val="001D6BBC"/>
    <w:rsid w:val="001D762E"/>
    <w:rsid w:val="001E0461"/>
    <w:rsid w:val="001E0C34"/>
    <w:rsid w:val="001E1EA4"/>
    <w:rsid w:val="001E2130"/>
    <w:rsid w:val="001E3546"/>
    <w:rsid w:val="001E5B59"/>
    <w:rsid w:val="001E6EE5"/>
    <w:rsid w:val="001F7ACD"/>
    <w:rsid w:val="002028EA"/>
    <w:rsid w:val="002051AC"/>
    <w:rsid w:val="0020580C"/>
    <w:rsid w:val="002075B8"/>
    <w:rsid w:val="00207DF5"/>
    <w:rsid w:val="002107BB"/>
    <w:rsid w:val="00211B64"/>
    <w:rsid w:val="00212FEE"/>
    <w:rsid w:val="0021300E"/>
    <w:rsid w:val="00213951"/>
    <w:rsid w:val="00214A58"/>
    <w:rsid w:val="0022023B"/>
    <w:rsid w:val="00220BD2"/>
    <w:rsid w:val="00220CCC"/>
    <w:rsid w:val="00223927"/>
    <w:rsid w:val="00225773"/>
    <w:rsid w:val="00225C6D"/>
    <w:rsid w:val="00226B63"/>
    <w:rsid w:val="00231B72"/>
    <w:rsid w:val="0023257C"/>
    <w:rsid w:val="00232CA8"/>
    <w:rsid w:val="00233B9A"/>
    <w:rsid w:val="00234703"/>
    <w:rsid w:val="00235AAF"/>
    <w:rsid w:val="002360BF"/>
    <w:rsid w:val="0024046D"/>
    <w:rsid w:val="002406A9"/>
    <w:rsid w:val="002416A1"/>
    <w:rsid w:val="00244639"/>
    <w:rsid w:val="0024501F"/>
    <w:rsid w:val="002468BA"/>
    <w:rsid w:val="00247AA7"/>
    <w:rsid w:val="00250726"/>
    <w:rsid w:val="002507BB"/>
    <w:rsid w:val="00251DC8"/>
    <w:rsid w:val="00252260"/>
    <w:rsid w:val="00253E12"/>
    <w:rsid w:val="00254C0C"/>
    <w:rsid w:val="0025567C"/>
    <w:rsid w:val="0025592C"/>
    <w:rsid w:val="00256976"/>
    <w:rsid w:val="00257915"/>
    <w:rsid w:val="00257CE2"/>
    <w:rsid w:val="002606B9"/>
    <w:rsid w:val="002610E0"/>
    <w:rsid w:val="00262D2B"/>
    <w:rsid w:val="00263F13"/>
    <w:rsid w:val="00264797"/>
    <w:rsid w:val="002658F4"/>
    <w:rsid w:val="00265BBB"/>
    <w:rsid w:val="00266822"/>
    <w:rsid w:val="00275E59"/>
    <w:rsid w:val="00280C0B"/>
    <w:rsid w:val="00280F55"/>
    <w:rsid w:val="00281F39"/>
    <w:rsid w:val="00282432"/>
    <w:rsid w:val="00282D77"/>
    <w:rsid w:val="00286A39"/>
    <w:rsid w:val="00287B85"/>
    <w:rsid w:val="00290890"/>
    <w:rsid w:val="00292525"/>
    <w:rsid w:val="00292C0C"/>
    <w:rsid w:val="002947D9"/>
    <w:rsid w:val="00294C29"/>
    <w:rsid w:val="002956ED"/>
    <w:rsid w:val="002A04F7"/>
    <w:rsid w:val="002A567C"/>
    <w:rsid w:val="002A5896"/>
    <w:rsid w:val="002A7641"/>
    <w:rsid w:val="002B0042"/>
    <w:rsid w:val="002B1C82"/>
    <w:rsid w:val="002B2511"/>
    <w:rsid w:val="002B3CAE"/>
    <w:rsid w:val="002C1838"/>
    <w:rsid w:val="002C27F2"/>
    <w:rsid w:val="002D385C"/>
    <w:rsid w:val="002D4828"/>
    <w:rsid w:val="002D5BCF"/>
    <w:rsid w:val="002E39DF"/>
    <w:rsid w:val="002E4CEF"/>
    <w:rsid w:val="002E4E9E"/>
    <w:rsid w:val="002F1CED"/>
    <w:rsid w:val="002F237E"/>
    <w:rsid w:val="002F2953"/>
    <w:rsid w:val="002F3A00"/>
    <w:rsid w:val="002F4F1D"/>
    <w:rsid w:val="00300DC7"/>
    <w:rsid w:val="00302D87"/>
    <w:rsid w:val="00303C03"/>
    <w:rsid w:val="00304185"/>
    <w:rsid w:val="00304639"/>
    <w:rsid w:val="003052F0"/>
    <w:rsid w:val="003115E3"/>
    <w:rsid w:val="00311FB5"/>
    <w:rsid w:val="00313187"/>
    <w:rsid w:val="00313FEF"/>
    <w:rsid w:val="00317AE2"/>
    <w:rsid w:val="0032048F"/>
    <w:rsid w:val="00320C4A"/>
    <w:rsid w:val="00321934"/>
    <w:rsid w:val="00321A38"/>
    <w:rsid w:val="0032278A"/>
    <w:rsid w:val="00322A5F"/>
    <w:rsid w:val="003258AB"/>
    <w:rsid w:val="00326718"/>
    <w:rsid w:val="00326BF9"/>
    <w:rsid w:val="00332482"/>
    <w:rsid w:val="00332AF1"/>
    <w:rsid w:val="00332B98"/>
    <w:rsid w:val="00334B8D"/>
    <w:rsid w:val="003366FC"/>
    <w:rsid w:val="00340F3A"/>
    <w:rsid w:val="00341A29"/>
    <w:rsid w:val="00343536"/>
    <w:rsid w:val="00343D07"/>
    <w:rsid w:val="00344008"/>
    <w:rsid w:val="00347050"/>
    <w:rsid w:val="00350AD9"/>
    <w:rsid w:val="00350C6C"/>
    <w:rsid w:val="0035176B"/>
    <w:rsid w:val="003520AD"/>
    <w:rsid w:val="003523E5"/>
    <w:rsid w:val="003562AF"/>
    <w:rsid w:val="00360A93"/>
    <w:rsid w:val="003626C8"/>
    <w:rsid w:val="003664E7"/>
    <w:rsid w:val="00372A6A"/>
    <w:rsid w:val="00374505"/>
    <w:rsid w:val="0037600D"/>
    <w:rsid w:val="00376EE0"/>
    <w:rsid w:val="003778A9"/>
    <w:rsid w:val="00382AF3"/>
    <w:rsid w:val="003835C3"/>
    <w:rsid w:val="00383E60"/>
    <w:rsid w:val="00385402"/>
    <w:rsid w:val="00386A09"/>
    <w:rsid w:val="003921E5"/>
    <w:rsid w:val="0039338C"/>
    <w:rsid w:val="00394F60"/>
    <w:rsid w:val="00395704"/>
    <w:rsid w:val="00396FF9"/>
    <w:rsid w:val="00397E49"/>
    <w:rsid w:val="00397F33"/>
    <w:rsid w:val="003A2D2D"/>
    <w:rsid w:val="003A34C5"/>
    <w:rsid w:val="003A365C"/>
    <w:rsid w:val="003A4B74"/>
    <w:rsid w:val="003A5E9F"/>
    <w:rsid w:val="003A6CB3"/>
    <w:rsid w:val="003A6F3C"/>
    <w:rsid w:val="003A75C0"/>
    <w:rsid w:val="003A7DD6"/>
    <w:rsid w:val="003B2439"/>
    <w:rsid w:val="003B3BC0"/>
    <w:rsid w:val="003B3C9C"/>
    <w:rsid w:val="003B5C02"/>
    <w:rsid w:val="003C2B9C"/>
    <w:rsid w:val="003C6968"/>
    <w:rsid w:val="003C6C65"/>
    <w:rsid w:val="003D04AD"/>
    <w:rsid w:val="003D1084"/>
    <w:rsid w:val="003D2AF7"/>
    <w:rsid w:val="003D41B5"/>
    <w:rsid w:val="003D52EE"/>
    <w:rsid w:val="003E0F17"/>
    <w:rsid w:val="003E118F"/>
    <w:rsid w:val="003E4274"/>
    <w:rsid w:val="003F119D"/>
    <w:rsid w:val="003F51D4"/>
    <w:rsid w:val="003F6EB6"/>
    <w:rsid w:val="00403A2E"/>
    <w:rsid w:val="00403F15"/>
    <w:rsid w:val="00404EB4"/>
    <w:rsid w:val="00405C3A"/>
    <w:rsid w:val="00410CD3"/>
    <w:rsid w:val="00414CE0"/>
    <w:rsid w:val="004154B0"/>
    <w:rsid w:val="0041729D"/>
    <w:rsid w:val="004173AF"/>
    <w:rsid w:val="00417558"/>
    <w:rsid w:val="0042119A"/>
    <w:rsid w:val="00424601"/>
    <w:rsid w:val="0042579A"/>
    <w:rsid w:val="00425CB5"/>
    <w:rsid w:val="00427567"/>
    <w:rsid w:val="0043110D"/>
    <w:rsid w:val="004314A8"/>
    <w:rsid w:val="004318D2"/>
    <w:rsid w:val="004330C8"/>
    <w:rsid w:val="004358B9"/>
    <w:rsid w:val="00441282"/>
    <w:rsid w:val="00443F49"/>
    <w:rsid w:val="00444CC3"/>
    <w:rsid w:val="00447340"/>
    <w:rsid w:val="0044765A"/>
    <w:rsid w:val="00447DC0"/>
    <w:rsid w:val="00450702"/>
    <w:rsid w:val="00450D29"/>
    <w:rsid w:val="004524A9"/>
    <w:rsid w:val="00453BF0"/>
    <w:rsid w:val="00455999"/>
    <w:rsid w:val="004577AD"/>
    <w:rsid w:val="00462BA4"/>
    <w:rsid w:val="0046377B"/>
    <w:rsid w:val="00463C3E"/>
    <w:rsid w:val="00464D61"/>
    <w:rsid w:val="004670A1"/>
    <w:rsid w:val="00467B7C"/>
    <w:rsid w:val="004732A8"/>
    <w:rsid w:val="00474ED9"/>
    <w:rsid w:val="00475208"/>
    <w:rsid w:val="00480A11"/>
    <w:rsid w:val="00485572"/>
    <w:rsid w:val="0048797B"/>
    <w:rsid w:val="0048798E"/>
    <w:rsid w:val="00493B43"/>
    <w:rsid w:val="00494C9A"/>
    <w:rsid w:val="004972F1"/>
    <w:rsid w:val="004A07F7"/>
    <w:rsid w:val="004A1A53"/>
    <w:rsid w:val="004A48FE"/>
    <w:rsid w:val="004A5741"/>
    <w:rsid w:val="004C2199"/>
    <w:rsid w:val="004C3F77"/>
    <w:rsid w:val="004D1FC0"/>
    <w:rsid w:val="004D2B29"/>
    <w:rsid w:val="004D44E0"/>
    <w:rsid w:val="004D679B"/>
    <w:rsid w:val="004D6CBD"/>
    <w:rsid w:val="004D775E"/>
    <w:rsid w:val="004E01C5"/>
    <w:rsid w:val="004E05F2"/>
    <w:rsid w:val="004E26EE"/>
    <w:rsid w:val="004E2EA6"/>
    <w:rsid w:val="004E30D2"/>
    <w:rsid w:val="004E41F1"/>
    <w:rsid w:val="004E588B"/>
    <w:rsid w:val="004E6FEE"/>
    <w:rsid w:val="004F0499"/>
    <w:rsid w:val="004F206F"/>
    <w:rsid w:val="004F27B4"/>
    <w:rsid w:val="004F3EE8"/>
    <w:rsid w:val="004F56C1"/>
    <w:rsid w:val="004F5954"/>
    <w:rsid w:val="004F606A"/>
    <w:rsid w:val="004F6373"/>
    <w:rsid w:val="004F6464"/>
    <w:rsid w:val="005032CC"/>
    <w:rsid w:val="00503FA4"/>
    <w:rsid w:val="0050474B"/>
    <w:rsid w:val="005074A1"/>
    <w:rsid w:val="0051049E"/>
    <w:rsid w:val="0051167B"/>
    <w:rsid w:val="00513321"/>
    <w:rsid w:val="00514C03"/>
    <w:rsid w:val="00514E53"/>
    <w:rsid w:val="005166C9"/>
    <w:rsid w:val="0052078C"/>
    <w:rsid w:val="00521A9B"/>
    <w:rsid w:val="0052681F"/>
    <w:rsid w:val="00530FA8"/>
    <w:rsid w:val="00531398"/>
    <w:rsid w:val="00532239"/>
    <w:rsid w:val="00533C60"/>
    <w:rsid w:val="00535270"/>
    <w:rsid w:val="005352E6"/>
    <w:rsid w:val="005360AF"/>
    <w:rsid w:val="00536AC2"/>
    <w:rsid w:val="00541399"/>
    <w:rsid w:val="00541986"/>
    <w:rsid w:val="005438A3"/>
    <w:rsid w:val="0054435E"/>
    <w:rsid w:val="00545A13"/>
    <w:rsid w:val="00552653"/>
    <w:rsid w:val="005555CC"/>
    <w:rsid w:val="005614F3"/>
    <w:rsid w:val="00561DC8"/>
    <w:rsid w:val="005667D4"/>
    <w:rsid w:val="00571397"/>
    <w:rsid w:val="00572D26"/>
    <w:rsid w:val="0057324E"/>
    <w:rsid w:val="00573C33"/>
    <w:rsid w:val="00575340"/>
    <w:rsid w:val="005763A4"/>
    <w:rsid w:val="00577CFD"/>
    <w:rsid w:val="00580FDF"/>
    <w:rsid w:val="0058103F"/>
    <w:rsid w:val="00581C08"/>
    <w:rsid w:val="00585110"/>
    <w:rsid w:val="00590F65"/>
    <w:rsid w:val="00592188"/>
    <w:rsid w:val="00593D07"/>
    <w:rsid w:val="00594ED2"/>
    <w:rsid w:val="00595EC9"/>
    <w:rsid w:val="005A2C9A"/>
    <w:rsid w:val="005A3599"/>
    <w:rsid w:val="005A53BC"/>
    <w:rsid w:val="005A6800"/>
    <w:rsid w:val="005B2A4E"/>
    <w:rsid w:val="005B302F"/>
    <w:rsid w:val="005B33FA"/>
    <w:rsid w:val="005B53C2"/>
    <w:rsid w:val="005C1EC4"/>
    <w:rsid w:val="005C3D41"/>
    <w:rsid w:val="005C3F26"/>
    <w:rsid w:val="005C429B"/>
    <w:rsid w:val="005C5A80"/>
    <w:rsid w:val="005D14EA"/>
    <w:rsid w:val="005D2B48"/>
    <w:rsid w:val="005D4150"/>
    <w:rsid w:val="005D4386"/>
    <w:rsid w:val="005E12D1"/>
    <w:rsid w:val="005E1398"/>
    <w:rsid w:val="005E15A9"/>
    <w:rsid w:val="005E4291"/>
    <w:rsid w:val="005E5F8B"/>
    <w:rsid w:val="005F01C9"/>
    <w:rsid w:val="005F0B7A"/>
    <w:rsid w:val="005F21F3"/>
    <w:rsid w:val="005F28BE"/>
    <w:rsid w:val="005F4CB5"/>
    <w:rsid w:val="005F5116"/>
    <w:rsid w:val="005F5BD0"/>
    <w:rsid w:val="005F6437"/>
    <w:rsid w:val="006012E5"/>
    <w:rsid w:val="006036CF"/>
    <w:rsid w:val="0060426C"/>
    <w:rsid w:val="00604919"/>
    <w:rsid w:val="00605EE1"/>
    <w:rsid w:val="006067F2"/>
    <w:rsid w:val="00610383"/>
    <w:rsid w:val="006105DD"/>
    <w:rsid w:val="00620CC0"/>
    <w:rsid w:val="0062251C"/>
    <w:rsid w:val="00625BB5"/>
    <w:rsid w:val="0062742B"/>
    <w:rsid w:val="006326DF"/>
    <w:rsid w:val="00632BC5"/>
    <w:rsid w:val="00635667"/>
    <w:rsid w:val="00641565"/>
    <w:rsid w:val="00642444"/>
    <w:rsid w:val="00644A82"/>
    <w:rsid w:val="0064542E"/>
    <w:rsid w:val="006468AC"/>
    <w:rsid w:val="006477AB"/>
    <w:rsid w:val="006536EF"/>
    <w:rsid w:val="00656E1E"/>
    <w:rsid w:val="00657611"/>
    <w:rsid w:val="006600BC"/>
    <w:rsid w:val="0066208E"/>
    <w:rsid w:val="006638A0"/>
    <w:rsid w:val="00664B4C"/>
    <w:rsid w:val="006668B8"/>
    <w:rsid w:val="00666F12"/>
    <w:rsid w:val="00667C71"/>
    <w:rsid w:val="00670BFE"/>
    <w:rsid w:val="00674927"/>
    <w:rsid w:val="00674B7F"/>
    <w:rsid w:val="00675512"/>
    <w:rsid w:val="00675EA5"/>
    <w:rsid w:val="006769BE"/>
    <w:rsid w:val="00676E00"/>
    <w:rsid w:val="006777AB"/>
    <w:rsid w:val="00677D35"/>
    <w:rsid w:val="00683E3C"/>
    <w:rsid w:val="00684A12"/>
    <w:rsid w:val="006852C8"/>
    <w:rsid w:val="00686651"/>
    <w:rsid w:val="00691ED6"/>
    <w:rsid w:val="00697635"/>
    <w:rsid w:val="006A07AD"/>
    <w:rsid w:val="006A0EA9"/>
    <w:rsid w:val="006A1D00"/>
    <w:rsid w:val="006A5AD8"/>
    <w:rsid w:val="006B08E9"/>
    <w:rsid w:val="006B45FF"/>
    <w:rsid w:val="006B4E0B"/>
    <w:rsid w:val="006B633D"/>
    <w:rsid w:val="006B6BD9"/>
    <w:rsid w:val="006C29FF"/>
    <w:rsid w:val="006C2DE8"/>
    <w:rsid w:val="006C6CF9"/>
    <w:rsid w:val="006D28E9"/>
    <w:rsid w:val="006D3A05"/>
    <w:rsid w:val="006D3B10"/>
    <w:rsid w:val="006D53B4"/>
    <w:rsid w:val="006D5D9C"/>
    <w:rsid w:val="006D7752"/>
    <w:rsid w:val="006D7E17"/>
    <w:rsid w:val="006E39BA"/>
    <w:rsid w:val="006E6FA7"/>
    <w:rsid w:val="006F0ABD"/>
    <w:rsid w:val="006F1435"/>
    <w:rsid w:val="006F35C2"/>
    <w:rsid w:val="006F4D13"/>
    <w:rsid w:val="006F751A"/>
    <w:rsid w:val="006F7612"/>
    <w:rsid w:val="007036DC"/>
    <w:rsid w:val="00703EE8"/>
    <w:rsid w:val="00704E20"/>
    <w:rsid w:val="007054C0"/>
    <w:rsid w:val="0070629E"/>
    <w:rsid w:val="0070711B"/>
    <w:rsid w:val="00707CF3"/>
    <w:rsid w:val="007125AF"/>
    <w:rsid w:val="00712D67"/>
    <w:rsid w:val="007131C3"/>
    <w:rsid w:val="0071794F"/>
    <w:rsid w:val="0072086F"/>
    <w:rsid w:val="00720D69"/>
    <w:rsid w:val="00721790"/>
    <w:rsid w:val="00722574"/>
    <w:rsid w:val="0072425F"/>
    <w:rsid w:val="00726C42"/>
    <w:rsid w:val="00730230"/>
    <w:rsid w:val="007325A3"/>
    <w:rsid w:val="00733B43"/>
    <w:rsid w:val="007340E9"/>
    <w:rsid w:val="00734675"/>
    <w:rsid w:val="007349A4"/>
    <w:rsid w:val="0073523B"/>
    <w:rsid w:val="00735425"/>
    <w:rsid w:val="007368A7"/>
    <w:rsid w:val="00737C51"/>
    <w:rsid w:val="00745150"/>
    <w:rsid w:val="00745C6A"/>
    <w:rsid w:val="00747A87"/>
    <w:rsid w:val="00747BA3"/>
    <w:rsid w:val="007507AF"/>
    <w:rsid w:val="00751A67"/>
    <w:rsid w:val="00752E70"/>
    <w:rsid w:val="00755873"/>
    <w:rsid w:val="0075594D"/>
    <w:rsid w:val="007601DC"/>
    <w:rsid w:val="00760788"/>
    <w:rsid w:val="00761BEB"/>
    <w:rsid w:val="00762CA4"/>
    <w:rsid w:val="00765BDB"/>
    <w:rsid w:val="00766E82"/>
    <w:rsid w:val="00767198"/>
    <w:rsid w:val="0077048C"/>
    <w:rsid w:val="00772CDC"/>
    <w:rsid w:val="00776577"/>
    <w:rsid w:val="00777088"/>
    <w:rsid w:val="00781FD9"/>
    <w:rsid w:val="00784824"/>
    <w:rsid w:val="00785FCC"/>
    <w:rsid w:val="00786F56"/>
    <w:rsid w:val="00787689"/>
    <w:rsid w:val="00790033"/>
    <w:rsid w:val="00791B1E"/>
    <w:rsid w:val="007920B2"/>
    <w:rsid w:val="00797193"/>
    <w:rsid w:val="007A471E"/>
    <w:rsid w:val="007A4FD7"/>
    <w:rsid w:val="007B36B0"/>
    <w:rsid w:val="007B3B95"/>
    <w:rsid w:val="007B5A52"/>
    <w:rsid w:val="007B7724"/>
    <w:rsid w:val="007C0347"/>
    <w:rsid w:val="007C0401"/>
    <w:rsid w:val="007C0670"/>
    <w:rsid w:val="007C31B2"/>
    <w:rsid w:val="007C39D4"/>
    <w:rsid w:val="007C6A13"/>
    <w:rsid w:val="007D00DC"/>
    <w:rsid w:val="007D169A"/>
    <w:rsid w:val="007D1C99"/>
    <w:rsid w:val="007D3CDA"/>
    <w:rsid w:val="007D6942"/>
    <w:rsid w:val="007D72C1"/>
    <w:rsid w:val="007D774D"/>
    <w:rsid w:val="007E0BFD"/>
    <w:rsid w:val="007E1570"/>
    <w:rsid w:val="007E166B"/>
    <w:rsid w:val="007E21BD"/>
    <w:rsid w:val="007E2DBD"/>
    <w:rsid w:val="007E3342"/>
    <w:rsid w:val="007E3478"/>
    <w:rsid w:val="007E5EAF"/>
    <w:rsid w:val="007E5ECF"/>
    <w:rsid w:val="007F0E9C"/>
    <w:rsid w:val="007F1A4C"/>
    <w:rsid w:val="007F3A62"/>
    <w:rsid w:val="007F5CD2"/>
    <w:rsid w:val="007F5DF9"/>
    <w:rsid w:val="007F70D9"/>
    <w:rsid w:val="008001E6"/>
    <w:rsid w:val="00801AA9"/>
    <w:rsid w:val="008036E6"/>
    <w:rsid w:val="00804371"/>
    <w:rsid w:val="00805FB1"/>
    <w:rsid w:val="00806CE1"/>
    <w:rsid w:val="00810EDC"/>
    <w:rsid w:val="00817145"/>
    <w:rsid w:val="00817D98"/>
    <w:rsid w:val="00822048"/>
    <w:rsid w:val="0082359B"/>
    <w:rsid w:val="008244F4"/>
    <w:rsid w:val="0082537D"/>
    <w:rsid w:val="0083114D"/>
    <w:rsid w:val="00831E54"/>
    <w:rsid w:val="00832375"/>
    <w:rsid w:val="00835DFF"/>
    <w:rsid w:val="008361DD"/>
    <w:rsid w:val="00836992"/>
    <w:rsid w:val="008371CD"/>
    <w:rsid w:val="008377B2"/>
    <w:rsid w:val="00837964"/>
    <w:rsid w:val="00837C02"/>
    <w:rsid w:val="00837EDB"/>
    <w:rsid w:val="00840D27"/>
    <w:rsid w:val="00842948"/>
    <w:rsid w:val="0084354E"/>
    <w:rsid w:val="00843FFE"/>
    <w:rsid w:val="00844E2B"/>
    <w:rsid w:val="0084507B"/>
    <w:rsid w:val="00845C36"/>
    <w:rsid w:val="0085062D"/>
    <w:rsid w:val="008514A6"/>
    <w:rsid w:val="00851B2E"/>
    <w:rsid w:val="00854469"/>
    <w:rsid w:val="00854E79"/>
    <w:rsid w:val="0086078F"/>
    <w:rsid w:val="0086175B"/>
    <w:rsid w:val="00861899"/>
    <w:rsid w:val="00861F85"/>
    <w:rsid w:val="00862126"/>
    <w:rsid w:val="00862297"/>
    <w:rsid w:val="008666EC"/>
    <w:rsid w:val="008703D8"/>
    <w:rsid w:val="0087152E"/>
    <w:rsid w:val="00877C25"/>
    <w:rsid w:val="00882944"/>
    <w:rsid w:val="00885687"/>
    <w:rsid w:val="00885FF0"/>
    <w:rsid w:val="00893681"/>
    <w:rsid w:val="008946B8"/>
    <w:rsid w:val="00895779"/>
    <w:rsid w:val="00896E8B"/>
    <w:rsid w:val="00897698"/>
    <w:rsid w:val="008A3699"/>
    <w:rsid w:val="008A3A30"/>
    <w:rsid w:val="008A4C7B"/>
    <w:rsid w:val="008A5809"/>
    <w:rsid w:val="008A689D"/>
    <w:rsid w:val="008A68A1"/>
    <w:rsid w:val="008A6D45"/>
    <w:rsid w:val="008B0337"/>
    <w:rsid w:val="008B0C22"/>
    <w:rsid w:val="008B36A3"/>
    <w:rsid w:val="008C1B30"/>
    <w:rsid w:val="008C5144"/>
    <w:rsid w:val="008C5363"/>
    <w:rsid w:val="008D1A13"/>
    <w:rsid w:val="008D1D8A"/>
    <w:rsid w:val="008D3C49"/>
    <w:rsid w:val="008D4062"/>
    <w:rsid w:val="008D40C3"/>
    <w:rsid w:val="008D5A78"/>
    <w:rsid w:val="008E09E5"/>
    <w:rsid w:val="008E0E64"/>
    <w:rsid w:val="008E144E"/>
    <w:rsid w:val="008E2909"/>
    <w:rsid w:val="008E2EDB"/>
    <w:rsid w:val="008E48CF"/>
    <w:rsid w:val="008E584F"/>
    <w:rsid w:val="008E58F6"/>
    <w:rsid w:val="008E635E"/>
    <w:rsid w:val="008E6B39"/>
    <w:rsid w:val="008E7AC1"/>
    <w:rsid w:val="008F0C77"/>
    <w:rsid w:val="008F381D"/>
    <w:rsid w:val="008F3FB2"/>
    <w:rsid w:val="008F59CC"/>
    <w:rsid w:val="008F6DB5"/>
    <w:rsid w:val="0090262E"/>
    <w:rsid w:val="009055BE"/>
    <w:rsid w:val="009060DE"/>
    <w:rsid w:val="009073FD"/>
    <w:rsid w:val="009130EF"/>
    <w:rsid w:val="00913548"/>
    <w:rsid w:val="00913F66"/>
    <w:rsid w:val="00913FC0"/>
    <w:rsid w:val="009149E3"/>
    <w:rsid w:val="00915A29"/>
    <w:rsid w:val="00917073"/>
    <w:rsid w:val="00917FA0"/>
    <w:rsid w:val="00921725"/>
    <w:rsid w:val="00922A7B"/>
    <w:rsid w:val="00922BFE"/>
    <w:rsid w:val="00923005"/>
    <w:rsid w:val="00923106"/>
    <w:rsid w:val="0092370B"/>
    <w:rsid w:val="009265C7"/>
    <w:rsid w:val="00933323"/>
    <w:rsid w:val="009359D0"/>
    <w:rsid w:val="0094052B"/>
    <w:rsid w:val="00942AEE"/>
    <w:rsid w:val="00942D1C"/>
    <w:rsid w:val="009435E9"/>
    <w:rsid w:val="00943646"/>
    <w:rsid w:val="0094440F"/>
    <w:rsid w:val="00946269"/>
    <w:rsid w:val="009463EA"/>
    <w:rsid w:val="009471BD"/>
    <w:rsid w:val="00947FB6"/>
    <w:rsid w:val="00951E85"/>
    <w:rsid w:val="009524FF"/>
    <w:rsid w:val="009525F1"/>
    <w:rsid w:val="00956A17"/>
    <w:rsid w:val="00956A73"/>
    <w:rsid w:val="009577E8"/>
    <w:rsid w:val="0096430B"/>
    <w:rsid w:val="00965FB0"/>
    <w:rsid w:val="00965FCA"/>
    <w:rsid w:val="009675DB"/>
    <w:rsid w:val="009679D7"/>
    <w:rsid w:val="00972C49"/>
    <w:rsid w:val="009746AC"/>
    <w:rsid w:val="00975EC1"/>
    <w:rsid w:val="00982629"/>
    <w:rsid w:val="009847CA"/>
    <w:rsid w:val="00985686"/>
    <w:rsid w:val="00986F11"/>
    <w:rsid w:val="00990DC9"/>
    <w:rsid w:val="009913B3"/>
    <w:rsid w:val="00991705"/>
    <w:rsid w:val="009926E6"/>
    <w:rsid w:val="00993CBF"/>
    <w:rsid w:val="00995730"/>
    <w:rsid w:val="00995B78"/>
    <w:rsid w:val="009961A6"/>
    <w:rsid w:val="009A0557"/>
    <w:rsid w:val="009A297D"/>
    <w:rsid w:val="009A5F41"/>
    <w:rsid w:val="009A6AAB"/>
    <w:rsid w:val="009A79D6"/>
    <w:rsid w:val="009B3B45"/>
    <w:rsid w:val="009B6853"/>
    <w:rsid w:val="009B6EDF"/>
    <w:rsid w:val="009C2565"/>
    <w:rsid w:val="009C2AED"/>
    <w:rsid w:val="009C31E9"/>
    <w:rsid w:val="009C3EF6"/>
    <w:rsid w:val="009C3F68"/>
    <w:rsid w:val="009C73C1"/>
    <w:rsid w:val="009D005D"/>
    <w:rsid w:val="009D18C1"/>
    <w:rsid w:val="009D1D04"/>
    <w:rsid w:val="009D2D37"/>
    <w:rsid w:val="009D320B"/>
    <w:rsid w:val="009D3A7A"/>
    <w:rsid w:val="009D499C"/>
    <w:rsid w:val="009D59EE"/>
    <w:rsid w:val="009D727A"/>
    <w:rsid w:val="009D79D1"/>
    <w:rsid w:val="009E3496"/>
    <w:rsid w:val="009E3FE5"/>
    <w:rsid w:val="009E45FE"/>
    <w:rsid w:val="009E54AC"/>
    <w:rsid w:val="009E5619"/>
    <w:rsid w:val="009E6192"/>
    <w:rsid w:val="009E745F"/>
    <w:rsid w:val="009F15D8"/>
    <w:rsid w:val="009F21A1"/>
    <w:rsid w:val="009F26A7"/>
    <w:rsid w:val="009F4546"/>
    <w:rsid w:val="009F4B9B"/>
    <w:rsid w:val="009F6F2F"/>
    <w:rsid w:val="009F7144"/>
    <w:rsid w:val="00A01A2C"/>
    <w:rsid w:val="00A048E1"/>
    <w:rsid w:val="00A07C40"/>
    <w:rsid w:val="00A125EE"/>
    <w:rsid w:val="00A1264A"/>
    <w:rsid w:val="00A15CC7"/>
    <w:rsid w:val="00A20AFD"/>
    <w:rsid w:val="00A33BA1"/>
    <w:rsid w:val="00A34899"/>
    <w:rsid w:val="00A408BD"/>
    <w:rsid w:val="00A40C70"/>
    <w:rsid w:val="00A41FE9"/>
    <w:rsid w:val="00A42A83"/>
    <w:rsid w:val="00A44EA7"/>
    <w:rsid w:val="00A46E87"/>
    <w:rsid w:val="00A46EF2"/>
    <w:rsid w:val="00A50559"/>
    <w:rsid w:val="00A51131"/>
    <w:rsid w:val="00A51C36"/>
    <w:rsid w:val="00A541E4"/>
    <w:rsid w:val="00A54659"/>
    <w:rsid w:val="00A55550"/>
    <w:rsid w:val="00A6256C"/>
    <w:rsid w:val="00A65075"/>
    <w:rsid w:val="00A65282"/>
    <w:rsid w:val="00A66BD9"/>
    <w:rsid w:val="00A741A9"/>
    <w:rsid w:val="00A76CDB"/>
    <w:rsid w:val="00A82034"/>
    <w:rsid w:val="00A85322"/>
    <w:rsid w:val="00A854C2"/>
    <w:rsid w:val="00A85A1E"/>
    <w:rsid w:val="00A86DC3"/>
    <w:rsid w:val="00A87272"/>
    <w:rsid w:val="00A8751F"/>
    <w:rsid w:val="00A9021E"/>
    <w:rsid w:val="00A90BCF"/>
    <w:rsid w:val="00A92973"/>
    <w:rsid w:val="00A929CA"/>
    <w:rsid w:val="00A92AC3"/>
    <w:rsid w:val="00AA08F0"/>
    <w:rsid w:val="00AA2AB9"/>
    <w:rsid w:val="00AA5014"/>
    <w:rsid w:val="00AA736D"/>
    <w:rsid w:val="00AB0EE0"/>
    <w:rsid w:val="00AB1F28"/>
    <w:rsid w:val="00AB64E0"/>
    <w:rsid w:val="00AB7657"/>
    <w:rsid w:val="00AB79A8"/>
    <w:rsid w:val="00AB79FF"/>
    <w:rsid w:val="00AD0E64"/>
    <w:rsid w:val="00AD1732"/>
    <w:rsid w:val="00AD1BCE"/>
    <w:rsid w:val="00AD7FA0"/>
    <w:rsid w:val="00AE1DBD"/>
    <w:rsid w:val="00AE33DC"/>
    <w:rsid w:val="00AE575F"/>
    <w:rsid w:val="00AE5EE1"/>
    <w:rsid w:val="00AF25B0"/>
    <w:rsid w:val="00AF524C"/>
    <w:rsid w:val="00AF60F5"/>
    <w:rsid w:val="00AF6AA4"/>
    <w:rsid w:val="00B00B82"/>
    <w:rsid w:val="00B02551"/>
    <w:rsid w:val="00B04BA0"/>
    <w:rsid w:val="00B119F6"/>
    <w:rsid w:val="00B13F47"/>
    <w:rsid w:val="00B159D5"/>
    <w:rsid w:val="00B15AF3"/>
    <w:rsid w:val="00B20FF3"/>
    <w:rsid w:val="00B22901"/>
    <w:rsid w:val="00B23851"/>
    <w:rsid w:val="00B23D0F"/>
    <w:rsid w:val="00B247C4"/>
    <w:rsid w:val="00B24AA7"/>
    <w:rsid w:val="00B25584"/>
    <w:rsid w:val="00B25D5A"/>
    <w:rsid w:val="00B35CA7"/>
    <w:rsid w:val="00B36053"/>
    <w:rsid w:val="00B36492"/>
    <w:rsid w:val="00B379C2"/>
    <w:rsid w:val="00B37AB8"/>
    <w:rsid w:val="00B40723"/>
    <w:rsid w:val="00B407A2"/>
    <w:rsid w:val="00B40A1C"/>
    <w:rsid w:val="00B42BB4"/>
    <w:rsid w:val="00B43E14"/>
    <w:rsid w:val="00B459D2"/>
    <w:rsid w:val="00B51EF0"/>
    <w:rsid w:val="00B529CD"/>
    <w:rsid w:val="00B55EB4"/>
    <w:rsid w:val="00B744D7"/>
    <w:rsid w:val="00B8336D"/>
    <w:rsid w:val="00B84DCF"/>
    <w:rsid w:val="00B90314"/>
    <w:rsid w:val="00B912CE"/>
    <w:rsid w:val="00B94BDF"/>
    <w:rsid w:val="00B955CB"/>
    <w:rsid w:val="00B95A04"/>
    <w:rsid w:val="00B96F28"/>
    <w:rsid w:val="00B97771"/>
    <w:rsid w:val="00BA087D"/>
    <w:rsid w:val="00BA1199"/>
    <w:rsid w:val="00BA326C"/>
    <w:rsid w:val="00BA3D09"/>
    <w:rsid w:val="00BA6B6A"/>
    <w:rsid w:val="00BA6FAD"/>
    <w:rsid w:val="00BA7541"/>
    <w:rsid w:val="00BB1B7D"/>
    <w:rsid w:val="00BB2CB9"/>
    <w:rsid w:val="00BB3A1C"/>
    <w:rsid w:val="00BB4425"/>
    <w:rsid w:val="00BB5C92"/>
    <w:rsid w:val="00BB5F5E"/>
    <w:rsid w:val="00BB6575"/>
    <w:rsid w:val="00BB6D67"/>
    <w:rsid w:val="00BB72E8"/>
    <w:rsid w:val="00BC0BD9"/>
    <w:rsid w:val="00BC16E2"/>
    <w:rsid w:val="00BC2BAC"/>
    <w:rsid w:val="00BC51F2"/>
    <w:rsid w:val="00BC625C"/>
    <w:rsid w:val="00BD0AE3"/>
    <w:rsid w:val="00BD0F3C"/>
    <w:rsid w:val="00BD1193"/>
    <w:rsid w:val="00BD29DC"/>
    <w:rsid w:val="00BD3A43"/>
    <w:rsid w:val="00BD4934"/>
    <w:rsid w:val="00BD540B"/>
    <w:rsid w:val="00BE0AB6"/>
    <w:rsid w:val="00BE16D7"/>
    <w:rsid w:val="00BE1F8E"/>
    <w:rsid w:val="00BE23F3"/>
    <w:rsid w:val="00BE29E6"/>
    <w:rsid w:val="00BE3700"/>
    <w:rsid w:val="00BE3FA3"/>
    <w:rsid w:val="00BE4FA6"/>
    <w:rsid w:val="00BF1469"/>
    <w:rsid w:val="00BF4C2B"/>
    <w:rsid w:val="00BF50BB"/>
    <w:rsid w:val="00BF5B84"/>
    <w:rsid w:val="00BF6BE9"/>
    <w:rsid w:val="00C00B32"/>
    <w:rsid w:val="00C052D7"/>
    <w:rsid w:val="00C10C8A"/>
    <w:rsid w:val="00C1274B"/>
    <w:rsid w:val="00C1492C"/>
    <w:rsid w:val="00C16981"/>
    <w:rsid w:val="00C2008C"/>
    <w:rsid w:val="00C24756"/>
    <w:rsid w:val="00C25C96"/>
    <w:rsid w:val="00C26131"/>
    <w:rsid w:val="00C30EDA"/>
    <w:rsid w:val="00C31203"/>
    <w:rsid w:val="00C333B5"/>
    <w:rsid w:val="00C3542D"/>
    <w:rsid w:val="00C362C1"/>
    <w:rsid w:val="00C4037C"/>
    <w:rsid w:val="00C405EF"/>
    <w:rsid w:val="00C41C79"/>
    <w:rsid w:val="00C41EA5"/>
    <w:rsid w:val="00C4293A"/>
    <w:rsid w:val="00C4316C"/>
    <w:rsid w:val="00C46611"/>
    <w:rsid w:val="00C50B82"/>
    <w:rsid w:val="00C51D8E"/>
    <w:rsid w:val="00C55A9D"/>
    <w:rsid w:val="00C57B3F"/>
    <w:rsid w:val="00C61393"/>
    <w:rsid w:val="00C639EB"/>
    <w:rsid w:val="00C6595E"/>
    <w:rsid w:val="00C6776E"/>
    <w:rsid w:val="00C71D33"/>
    <w:rsid w:val="00C73A05"/>
    <w:rsid w:val="00C75E12"/>
    <w:rsid w:val="00C8078A"/>
    <w:rsid w:val="00C81310"/>
    <w:rsid w:val="00C83258"/>
    <w:rsid w:val="00C838EF"/>
    <w:rsid w:val="00C91603"/>
    <w:rsid w:val="00C93DFC"/>
    <w:rsid w:val="00C943DA"/>
    <w:rsid w:val="00C960AD"/>
    <w:rsid w:val="00C96A82"/>
    <w:rsid w:val="00C97257"/>
    <w:rsid w:val="00C976EA"/>
    <w:rsid w:val="00CA0200"/>
    <w:rsid w:val="00CA1370"/>
    <w:rsid w:val="00CA2277"/>
    <w:rsid w:val="00CA45CD"/>
    <w:rsid w:val="00CA4D47"/>
    <w:rsid w:val="00CA785D"/>
    <w:rsid w:val="00CA7CEA"/>
    <w:rsid w:val="00CB0972"/>
    <w:rsid w:val="00CB1E60"/>
    <w:rsid w:val="00CC2074"/>
    <w:rsid w:val="00CC2C94"/>
    <w:rsid w:val="00CC3FAB"/>
    <w:rsid w:val="00CD43EC"/>
    <w:rsid w:val="00CD6E9F"/>
    <w:rsid w:val="00CE1B74"/>
    <w:rsid w:val="00CE2B08"/>
    <w:rsid w:val="00CE3FAB"/>
    <w:rsid w:val="00CE79C2"/>
    <w:rsid w:val="00CF386B"/>
    <w:rsid w:val="00CF5224"/>
    <w:rsid w:val="00CF7827"/>
    <w:rsid w:val="00D0168B"/>
    <w:rsid w:val="00D03263"/>
    <w:rsid w:val="00D03F46"/>
    <w:rsid w:val="00D10C12"/>
    <w:rsid w:val="00D12BB4"/>
    <w:rsid w:val="00D1360E"/>
    <w:rsid w:val="00D14A4D"/>
    <w:rsid w:val="00D17B8E"/>
    <w:rsid w:val="00D2013F"/>
    <w:rsid w:val="00D204D4"/>
    <w:rsid w:val="00D21DB6"/>
    <w:rsid w:val="00D245BA"/>
    <w:rsid w:val="00D2497E"/>
    <w:rsid w:val="00D2770A"/>
    <w:rsid w:val="00D27E76"/>
    <w:rsid w:val="00D31F61"/>
    <w:rsid w:val="00D3214E"/>
    <w:rsid w:val="00D327E0"/>
    <w:rsid w:val="00D32E70"/>
    <w:rsid w:val="00D332B7"/>
    <w:rsid w:val="00D34B28"/>
    <w:rsid w:val="00D360D9"/>
    <w:rsid w:val="00D37638"/>
    <w:rsid w:val="00D41EE9"/>
    <w:rsid w:val="00D45389"/>
    <w:rsid w:val="00D517DC"/>
    <w:rsid w:val="00D53B1D"/>
    <w:rsid w:val="00D5418D"/>
    <w:rsid w:val="00D54F2E"/>
    <w:rsid w:val="00D627A1"/>
    <w:rsid w:val="00D678C5"/>
    <w:rsid w:val="00D67EE7"/>
    <w:rsid w:val="00D70081"/>
    <w:rsid w:val="00D71E74"/>
    <w:rsid w:val="00D71FF8"/>
    <w:rsid w:val="00D734D3"/>
    <w:rsid w:val="00D74231"/>
    <w:rsid w:val="00D74521"/>
    <w:rsid w:val="00D7500F"/>
    <w:rsid w:val="00D7566E"/>
    <w:rsid w:val="00D77D3B"/>
    <w:rsid w:val="00D8049E"/>
    <w:rsid w:val="00D83140"/>
    <w:rsid w:val="00D8451D"/>
    <w:rsid w:val="00D86CA9"/>
    <w:rsid w:val="00D86EF6"/>
    <w:rsid w:val="00D9198A"/>
    <w:rsid w:val="00D91B9D"/>
    <w:rsid w:val="00D920D5"/>
    <w:rsid w:val="00D943DC"/>
    <w:rsid w:val="00D95FFD"/>
    <w:rsid w:val="00DA002E"/>
    <w:rsid w:val="00DB134F"/>
    <w:rsid w:val="00DB5BB1"/>
    <w:rsid w:val="00DB65CC"/>
    <w:rsid w:val="00DB7D63"/>
    <w:rsid w:val="00DC0AE7"/>
    <w:rsid w:val="00DC11F0"/>
    <w:rsid w:val="00DC1DA2"/>
    <w:rsid w:val="00DC2181"/>
    <w:rsid w:val="00DC50FE"/>
    <w:rsid w:val="00DC5F90"/>
    <w:rsid w:val="00DC6324"/>
    <w:rsid w:val="00DC7D7F"/>
    <w:rsid w:val="00DD4F03"/>
    <w:rsid w:val="00DD61E9"/>
    <w:rsid w:val="00DD7825"/>
    <w:rsid w:val="00DE3347"/>
    <w:rsid w:val="00DE5B5E"/>
    <w:rsid w:val="00DE7AB2"/>
    <w:rsid w:val="00DF7D64"/>
    <w:rsid w:val="00E00F35"/>
    <w:rsid w:val="00E028AA"/>
    <w:rsid w:val="00E02F41"/>
    <w:rsid w:val="00E06185"/>
    <w:rsid w:val="00E119A8"/>
    <w:rsid w:val="00E126A2"/>
    <w:rsid w:val="00E13482"/>
    <w:rsid w:val="00E17DD0"/>
    <w:rsid w:val="00E21BE7"/>
    <w:rsid w:val="00E23711"/>
    <w:rsid w:val="00E251AA"/>
    <w:rsid w:val="00E2588D"/>
    <w:rsid w:val="00E31D27"/>
    <w:rsid w:val="00E34542"/>
    <w:rsid w:val="00E35776"/>
    <w:rsid w:val="00E36DE3"/>
    <w:rsid w:val="00E40525"/>
    <w:rsid w:val="00E40A88"/>
    <w:rsid w:val="00E40EFF"/>
    <w:rsid w:val="00E41164"/>
    <w:rsid w:val="00E46E68"/>
    <w:rsid w:val="00E46EF2"/>
    <w:rsid w:val="00E471C7"/>
    <w:rsid w:val="00E47362"/>
    <w:rsid w:val="00E4760D"/>
    <w:rsid w:val="00E50B55"/>
    <w:rsid w:val="00E52AC5"/>
    <w:rsid w:val="00E53ABF"/>
    <w:rsid w:val="00E54345"/>
    <w:rsid w:val="00E55135"/>
    <w:rsid w:val="00E55B89"/>
    <w:rsid w:val="00E568BA"/>
    <w:rsid w:val="00E60AB2"/>
    <w:rsid w:val="00E61511"/>
    <w:rsid w:val="00E6270A"/>
    <w:rsid w:val="00E630AD"/>
    <w:rsid w:val="00E64455"/>
    <w:rsid w:val="00E66A05"/>
    <w:rsid w:val="00E67C12"/>
    <w:rsid w:val="00E717E3"/>
    <w:rsid w:val="00E73161"/>
    <w:rsid w:val="00E73761"/>
    <w:rsid w:val="00E8029B"/>
    <w:rsid w:val="00E823CE"/>
    <w:rsid w:val="00E829FD"/>
    <w:rsid w:val="00E83AA9"/>
    <w:rsid w:val="00E855F2"/>
    <w:rsid w:val="00E86789"/>
    <w:rsid w:val="00E87530"/>
    <w:rsid w:val="00E90721"/>
    <w:rsid w:val="00E90A13"/>
    <w:rsid w:val="00E93392"/>
    <w:rsid w:val="00E938F8"/>
    <w:rsid w:val="00E96D9F"/>
    <w:rsid w:val="00E9767F"/>
    <w:rsid w:val="00EA52A8"/>
    <w:rsid w:val="00EB07E8"/>
    <w:rsid w:val="00EB0C81"/>
    <w:rsid w:val="00EB2167"/>
    <w:rsid w:val="00EB3042"/>
    <w:rsid w:val="00EB30DE"/>
    <w:rsid w:val="00EB6244"/>
    <w:rsid w:val="00EC0C2B"/>
    <w:rsid w:val="00EC2971"/>
    <w:rsid w:val="00EC2F63"/>
    <w:rsid w:val="00EC4E64"/>
    <w:rsid w:val="00ED1CCE"/>
    <w:rsid w:val="00ED22F0"/>
    <w:rsid w:val="00EE1CF8"/>
    <w:rsid w:val="00EE32BF"/>
    <w:rsid w:val="00EE5D74"/>
    <w:rsid w:val="00EE7881"/>
    <w:rsid w:val="00EF179A"/>
    <w:rsid w:val="00EF2DDF"/>
    <w:rsid w:val="00EF3791"/>
    <w:rsid w:val="00EF6478"/>
    <w:rsid w:val="00F02A21"/>
    <w:rsid w:val="00F033C3"/>
    <w:rsid w:val="00F059DB"/>
    <w:rsid w:val="00F10AD3"/>
    <w:rsid w:val="00F1186E"/>
    <w:rsid w:val="00F127E5"/>
    <w:rsid w:val="00F15295"/>
    <w:rsid w:val="00F16E2C"/>
    <w:rsid w:val="00F17307"/>
    <w:rsid w:val="00F207E8"/>
    <w:rsid w:val="00F214AD"/>
    <w:rsid w:val="00F30250"/>
    <w:rsid w:val="00F3107D"/>
    <w:rsid w:val="00F332A2"/>
    <w:rsid w:val="00F33577"/>
    <w:rsid w:val="00F3654E"/>
    <w:rsid w:val="00F36D74"/>
    <w:rsid w:val="00F37AFB"/>
    <w:rsid w:val="00F44962"/>
    <w:rsid w:val="00F44E75"/>
    <w:rsid w:val="00F50A7A"/>
    <w:rsid w:val="00F50B38"/>
    <w:rsid w:val="00F50B5B"/>
    <w:rsid w:val="00F515F2"/>
    <w:rsid w:val="00F532B6"/>
    <w:rsid w:val="00F53BE6"/>
    <w:rsid w:val="00F557E0"/>
    <w:rsid w:val="00F56F10"/>
    <w:rsid w:val="00F626D6"/>
    <w:rsid w:val="00F64801"/>
    <w:rsid w:val="00F648A5"/>
    <w:rsid w:val="00F65EBC"/>
    <w:rsid w:val="00F67392"/>
    <w:rsid w:val="00F73F3A"/>
    <w:rsid w:val="00F7436B"/>
    <w:rsid w:val="00F74FE3"/>
    <w:rsid w:val="00F775DD"/>
    <w:rsid w:val="00F77F31"/>
    <w:rsid w:val="00F80089"/>
    <w:rsid w:val="00F810F3"/>
    <w:rsid w:val="00F81F4F"/>
    <w:rsid w:val="00F82562"/>
    <w:rsid w:val="00F868FD"/>
    <w:rsid w:val="00F90CF7"/>
    <w:rsid w:val="00F90EBC"/>
    <w:rsid w:val="00F94583"/>
    <w:rsid w:val="00F9574B"/>
    <w:rsid w:val="00F958A7"/>
    <w:rsid w:val="00F971E2"/>
    <w:rsid w:val="00FA064C"/>
    <w:rsid w:val="00FA0F4C"/>
    <w:rsid w:val="00FA1300"/>
    <w:rsid w:val="00FA623E"/>
    <w:rsid w:val="00FA72F9"/>
    <w:rsid w:val="00FB24B2"/>
    <w:rsid w:val="00FB4232"/>
    <w:rsid w:val="00FB526D"/>
    <w:rsid w:val="00FB5424"/>
    <w:rsid w:val="00FB5C0E"/>
    <w:rsid w:val="00FB5E1B"/>
    <w:rsid w:val="00FB671A"/>
    <w:rsid w:val="00FB6CFA"/>
    <w:rsid w:val="00FC0095"/>
    <w:rsid w:val="00FC1A60"/>
    <w:rsid w:val="00FC3A2C"/>
    <w:rsid w:val="00FC7E8A"/>
    <w:rsid w:val="00FD0F05"/>
    <w:rsid w:val="00FD1D5B"/>
    <w:rsid w:val="00FD29F3"/>
    <w:rsid w:val="00FD3DEF"/>
    <w:rsid w:val="00FD4370"/>
    <w:rsid w:val="00FD5EBA"/>
    <w:rsid w:val="00FD7158"/>
    <w:rsid w:val="00FE10E9"/>
    <w:rsid w:val="00FE6532"/>
    <w:rsid w:val="00FF1A17"/>
    <w:rsid w:val="00FF2CA0"/>
    <w:rsid w:val="00FF2DB1"/>
    <w:rsid w:val="00FF449F"/>
    <w:rsid w:val="00FF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0033"/>
    <w:rPr>
      <w:sz w:val="24"/>
      <w:szCs w:val="24"/>
    </w:rPr>
  </w:style>
  <w:style w:type="paragraph" w:styleId="1">
    <w:name w:val="heading 1"/>
    <w:basedOn w:val="a"/>
    <w:next w:val="a"/>
    <w:qFormat/>
    <w:rsid w:val="004A1A5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8D3C49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35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5F5BD0"/>
    <w:pPr>
      <w:spacing w:after="120"/>
    </w:pPr>
    <w:rPr>
      <w:sz w:val="20"/>
      <w:szCs w:val="20"/>
      <w:lang w:eastAsia="zh-CN"/>
    </w:rPr>
  </w:style>
  <w:style w:type="paragraph" w:styleId="a5">
    <w:name w:val="Block Text"/>
    <w:basedOn w:val="a"/>
    <w:rsid w:val="00620CC0"/>
    <w:pPr>
      <w:ind w:left="567" w:right="566"/>
      <w:jc w:val="center"/>
    </w:pPr>
    <w:rPr>
      <w:szCs w:val="20"/>
    </w:rPr>
  </w:style>
  <w:style w:type="paragraph" w:styleId="a6">
    <w:name w:val="footnote text"/>
    <w:basedOn w:val="a"/>
    <w:semiHidden/>
    <w:rsid w:val="00E06185"/>
    <w:rPr>
      <w:sz w:val="20"/>
      <w:szCs w:val="20"/>
    </w:rPr>
  </w:style>
  <w:style w:type="paragraph" w:customStyle="1" w:styleId="a7">
    <w:name w:val="Знак Знак Знак Знак Знак Знак Знак"/>
    <w:basedOn w:val="a"/>
    <w:rsid w:val="0063566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"/>
    <w:basedOn w:val="a"/>
    <w:rsid w:val="00B744D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9">
    <w:name w:val="header"/>
    <w:basedOn w:val="a"/>
    <w:rsid w:val="00F30250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F30250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F30250"/>
  </w:style>
  <w:style w:type="character" w:customStyle="1" w:styleId="ac">
    <w:name w:val="Гипертекстовая ссылка"/>
    <w:rsid w:val="00BA7541"/>
    <w:rPr>
      <w:color w:val="106BBE"/>
    </w:rPr>
  </w:style>
  <w:style w:type="paragraph" w:customStyle="1" w:styleId="ad">
    <w:name w:val="Знак Знак Знак Знак Знак Знак Знак Знак Знак Знак"/>
    <w:basedOn w:val="a"/>
    <w:rsid w:val="00E36DE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e">
    <w:name w:val="Hyperlink"/>
    <w:rsid w:val="00BC51F2"/>
    <w:rPr>
      <w:color w:val="0000FF"/>
      <w:u w:val="single"/>
    </w:rPr>
  </w:style>
  <w:style w:type="character" w:styleId="af">
    <w:name w:val="FollowedHyperlink"/>
    <w:rsid w:val="00257915"/>
    <w:rPr>
      <w:color w:val="800080"/>
      <w:u w:val="single"/>
    </w:rPr>
  </w:style>
  <w:style w:type="character" w:styleId="af0">
    <w:name w:val="footnote reference"/>
    <w:rsid w:val="00D67EE7"/>
    <w:rPr>
      <w:vertAlign w:val="superscript"/>
    </w:rPr>
  </w:style>
  <w:style w:type="character" w:customStyle="1" w:styleId="grame">
    <w:name w:val="grame"/>
    <w:basedOn w:val="a0"/>
    <w:rsid w:val="00424601"/>
  </w:style>
  <w:style w:type="character" w:customStyle="1" w:styleId="30">
    <w:name w:val="Заголовок 3 Знак"/>
    <w:basedOn w:val="a0"/>
    <w:link w:val="3"/>
    <w:semiHidden/>
    <w:rsid w:val="008D3C4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spelle">
    <w:name w:val="spelle"/>
    <w:basedOn w:val="a0"/>
    <w:rsid w:val="00BA3D09"/>
  </w:style>
  <w:style w:type="paragraph" w:styleId="af1">
    <w:name w:val="Normal (Web)"/>
    <w:basedOn w:val="a"/>
    <w:uiPriority w:val="99"/>
    <w:unhideWhenUsed/>
    <w:rsid w:val="003C6C6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9D499C"/>
    <w:pPr>
      <w:spacing w:before="100" w:beforeAutospacing="1" w:after="100" w:afterAutospacing="1"/>
    </w:pPr>
  </w:style>
  <w:style w:type="character" w:customStyle="1" w:styleId="hl">
    <w:name w:val="hl"/>
    <w:basedOn w:val="a0"/>
    <w:rsid w:val="00843FFE"/>
  </w:style>
  <w:style w:type="paragraph" w:styleId="af2">
    <w:name w:val="Balloon Text"/>
    <w:basedOn w:val="a"/>
    <w:link w:val="af3"/>
    <w:rsid w:val="00343536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343536"/>
    <w:rPr>
      <w:rFonts w:ascii="Tahoma" w:hAnsi="Tahoma" w:cs="Tahoma"/>
      <w:sz w:val="16"/>
      <w:szCs w:val="16"/>
    </w:rPr>
  </w:style>
  <w:style w:type="paragraph" w:customStyle="1" w:styleId="af4">
    <w:name w:val="Знак Знак Знак Знак Знак Знак Знак"/>
    <w:basedOn w:val="a"/>
    <w:rsid w:val="00E8029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0033"/>
    <w:rPr>
      <w:sz w:val="24"/>
      <w:szCs w:val="24"/>
    </w:rPr>
  </w:style>
  <w:style w:type="paragraph" w:styleId="1">
    <w:name w:val="heading 1"/>
    <w:basedOn w:val="a"/>
    <w:next w:val="a"/>
    <w:qFormat/>
    <w:rsid w:val="004A1A5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8D3C49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35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5F5BD0"/>
    <w:pPr>
      <w:spacing w:after="120"/>
    </w:pPr>
    <w:rPr>
      <w:sz w:val="20"/>
      <w:szCs w:val="20"/>
      <w:lang w:eastAsia="zh-CN"/>
    </w:rPr>
  </w:style>
  <w:style w:type="paragraph" w:styleId="a5">
    <w:name w:val="Block Text"/>
    <w:basedOn w:val="a"/>
    <w:rsid w:val="00620CC0"/>
    <w:pPr>
      <w:ind w:left="567" w:right="566"/>
      <w:jc w:val="center"/>
    </w:pPr>
    <w:rPr>
      <w:szCs w:val="20"/>
    </w:rPr>
  </w:style>
  <w:style w:type="paragraph" w:styleId="a6">
    <w:name w:val="footnote text"/>
    <w:basedOn w:val="a"/>
    <w:semiHidden/>
    <w:rsid w:val="00E06185"/>
    <w:rPr>
      <w:sz w:val="20"/>
      <w:szCs w:val="20"/>
    </w:rPr>
  </w:style>
  <w:style w:type="paragraph" w:customStyle="1" w:styleId="a7">
    <w:name w:val="Знак Знак Знак Знак Знак Знак Знак"/>
    <w:basedOn w:val="a"/>
    <w:rsid w:val="0063566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"/>
    <w:basedOn w:val="a"/>
    <w:rsid w:val="00B744D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9">
    <w:name w:val="header"/>
    <w:basedOn w:val="a"/>
    <w:rsid w:val="00F30250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F30250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F30250"/>
  </w:style>
  <w:style w:type="character" w:customStyle="1" w:styleId="ac">
    <w:name w:val="Гипертекстовая ссылка"/>
    <w:rsid w:val="00BA7541"/>
    <w:rPr>
      <w:color w:val="106BBE"/>
    </w:rPr>
  </w:style>
  <w:style w:type="paragraph" w:customStyle="1" w:styleId="ad">
    <w:name w:val="Знак Знак Знак Знак Знак Знак Знак Знак Знак Знак"/>
    <w:basedOn w:val="a"/>
    <w:rsid w:val="00E36DE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e">
    <w:name w:val="Hyperlink"/>
    <w:rsid w:val="00BC51F2"/>
    <w:rPr>
      <w:color w:val="0000FF"/>
      <w:u w:val="single"/>
    </w:rPr>
  </w:style>
  <w:style w:type="character" w:styleId="af">
    <w:name w:val="FollowedHyperlink"/>
    <w:rsid w:val="00257915"/>
    <w:rPr>
      <w:color w:val="800080"/>
      <w:u w:val="single"/>
    </w:rPr>
  </w:style>
  <w:style w:type="character" w:styleId="af0">
    <w:name w:val="footnote reference"/>
    <w:rsid w:val="00D67EE7"/>
    <w:rPr>
      <w:vertAlign w:val="superscript"/>
    </w:rPr>
  </w:style>
  <w:style w:type="character" w:customStyle="1" w:styleId="grame">
    <w:name w:val="grame"/>
    <w:basedOn w:val="a0"/>
    <w:rsid w:val="00424601"/>
  </w:style>
  <w:style w:type="character" w:customStyle="1" w:styleId="30">
    <w:name w:val="Заголовок 3 Знак"/>
    <w:basedOn w:val="a0"/>
    <w:link w:val="3"/>
    <w:semiHidden/>
    <w:rsid w:val="008D3C4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spelle">
    <w:name w:val="spelle"/>
    <w:basedOn w:val="a0"/>
    <w:rsid w:val="00BA3D09"/>
  </w:style>
  <w:style w:type="paragraph" w:styleId="af1">
    <w:name w:val="Normal (Web)"/>
    <w:basedOn w:val="a"/>
    <w:uiPriority w:val="99"/>
    <w:unhideWhenUsed/>
    <w:rsid w:val="003C6C6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9D499C"/>
    <w:pPr>
      <w:spacing w:before="100" w:beforeAutospacing="1" w:after="100" w:afterAutospacing="1"/>
    </w:pPr>
  </w:style>
  <w:style w:type="character" w:customStyle="1" w:styleId="hl">
    <w:name w:val="hl"/>
    <w:basedOn w:val="a0"/>
    <w:rsid w:val="00843FFE"/>
  </w:style>
  <w:style w:type="paragraph" w:styleId="af2">
    <w:name w:val="Balloon Text"/>
    <w:basedOn w:val="a"/>
    <w:link w:val="af3"/>
    <w:rsid w:val="00343536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343536"/>
    <w:rPr>
      <w:rFonts w:ascii="Tahoma" w:hAnsi="Tahoma" w:cs="Tahoma"/>
      <w:sz w:val="16"/>
      <w:szCs w:val="16"/>
    </w:rPr>
  </w:style>
  <w:style w:type="paragraph" w:customStyle="1" w:styleId="af4">
    <w:name w:val="Знак Знак Знак Знак Знак Знак Знак"/>
    <w:basedOn w:val="a"/>
    <w:rsid w:val="00E8029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2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8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5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4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1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71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19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34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43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80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19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66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27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5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70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29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55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2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43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71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03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35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33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76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01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12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46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85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53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9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90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03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8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9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9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59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04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6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base.garant.ru/72063774/3e22e51c74db8e0b182fad67b502e64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607EB-A47A-4760-9624-34B4891AA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1194</Words>
  <Characters>7997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Reanimator Extreme Edition</Company>
  <LinksUpToDate>false</LinksUpToDate>
  <CharactersWithSpaces>9173</CharactersWithSpaces>
  <SharedDoc>false</SharedDoc>
  <HLinks>
    <vt:vector size="6" baseType="variant">
      <vt:variant>
        <vt:i4>393224</vt:i4>
      </vt:variant>
      <vt:variant>
        <vt:i4>0</vt:i4>
      </vt:variant>
      <vt:variant>
        <vt:i4>0</vt:i4>
      </vt:variant>
      <vt:variant>
        <vt:i4>5</vt:i4>
      </vt:variant>
      <vt:variant>
        <vt:lpwstr>https://studfiles.net/preview/5899186/page:3/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Krinicina</dc:creator>
  <cp:lastModifiedBy>Криницына Елена Константиновна</cp:lastModifiedBy>
  <cp:revision>23</cp:revision>
  <cp:lastPrinted>2021-04-20T13:53:00Z</cp:lastPrinted>
  <dcterms:created xsi:type="dcterms:W3CDTF">2022-03-18T07:21:00Z</dcterms:created>
  <dcterms:modified xsi:type="dcterms:W3CDTF">2023-05-05T08:56:00Z</dcterms:modified>
</cp:coreProperties>
</file>